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B06B" w14:textId="77777777" w:rsidR="001A2269" w:rsidRPr="00DF28F0" w:rsidRDefault="001A2269" w:rsidP="001A2269">
      <w:pPr>
        <w:ind w:firstLine="720"/>
        <w:jc w:val="both"/>
        <w:rPr>
          <w:sz w:val="28"/>
          <w:szCs w:val="28"/>
        </w:rPr>
      </w:pPr>
      <w:r w:rsidRPr="00DF28F0">
        <w:rPr>
          <w:sz w:val="28"/>
          <w:szCs w:val="28"/>
        </w:rPr>
        <w:t>УДК 004.722</w:t>
      </w:r>
    </w:p>
    <w:p w14:paraId="4DB5E764" w14:textId="77777777" w:rsidR="001A2269" w:rsidRPr="00DF28F0" w:rsidRDefault="001A2269" w:rsidP="001A2269">
      <w:pPr>
        <w:ind w:firstLine="720"/>
        <w:jc w:val="both"/>
        <w:rPr>
          <w:sz w:val="28"/>
          <w:szCs w:val="28"/>
        </w:rPr>
      </w:pPr>
    </w:p>
    <w:p w14:paraId="567ABE18" w14:textId="77777777" w:rsidR="001A2269" w:rsidRPr="00DF28F0" w:rsidRDefault="001A2269" w:rsidP="001A2269">
      <w:pPr>
        <w:suppressAutoHyphens/>
        <w:ind w:left="567" w:right="616"/>
        <w:jc w:val="center"/>
        <w:outlineLvl w:val="0"/>
        <w:rPr>
          <w:rStyle w:val="hps"/>
          <w:b/>
        </w:rPr>
      </w:pPr>
      <w:r w:rsidRPr="00DF28F0">
        <w:rPr>
          <w:b/>
          <w:sz w:val="28"/>
          <w:szCs w:val="28"/>
        </w:rPr>
        <w:t>Методика локализации областей воздействия дестабилизирующих факторов в сети связи на основе алгоритма иерархической кластеризации Ланса</w:t>
      </w:r>
      <w:r w:rsidRPr="00DF28F0">
        <w:rPr>
          <w:b/>
          <w:sz w:val="28"/>
          <w:szCs w:val="28"/>
        </w:rPr>
        <w:noBreakHyphen/>
        <w:t>Вильямса</w:t>
      </w:r>
    </w:p>
    <w:p w14:paraId="3DDB8599" w14:textId="77777777" w:rsidR="001A2269" w:rsidRPr="00DF28F0" w:rsidRDefault="001A2269" w:rsidP="001A2269">
      <w:pPr>
        <w:ind w:firstLine="720"/>
        <w:jc w:val="both"/>
        <w:rPr>
          <w:sz w:val="28"/>
          <w:szCs w:val="28"/>
        </w:rPr>
      </w:pPr>
    </w:p>
    <w:p w14:paraId="29A1011F" w14:textId="77777777" w:rsidR="001A2269" w:rsidRPr="00DF28F0" w:rsidRDefault="001A2269" w:rsidP="001A2269">
      <w:pPr>
        <w:jc w:val="center"/>
        <w:rPr>
          <w:sz w:val="28"/>
          <w:szCs w:val="28"/>
        </w:rPr>
      </w:pPr>
      <w:r w:rsidRPr="00DF28F0">
        <w:rPr>
          <w:sz w:val="28"/>
          <w:szCs w:val="28"/>
        </w:rPr>
        <w:t>Сидоров И.</w:t>
      </w:r>
      <w:r w:rsidRPr="00DF28F0">
        <w:rPr>
          <w:b/>
          <w:sz w:val="28"/>
          <w:szCs w:val="28"/>
        </w:rPr>
        <w:t> </w:t>
      </w:r>
      <w:r w:rsidRPr="00DF28F0">
        <w:rPr>
          <w:sz w:val="28"/>
          <w:szCs w:val="28"/>
        </w:rPr>
        <w:t>И., Иванов С. И., Абрамов М. А., Петров В.</w:t>
      </w:r>
      <w:r w:rsidRPr="00DF28F0">
        <w:rPr>
          <w:sz w:val="28"/>
          <w:szCs w:val="28"/>
          <w:lang w:val="en-US"/>
        </w:rPr>
        <w:t> </w:t>
      </w:r>
      <w:r w:rsidRPr="00DF28F0">
        <w:rPr>
          <w:sz w:val="28"/>
          <w:szCs w:val="28"/>
        </w:rPr>
        <w:t>И.</w:t>
      </w:r>
      <w:r w:rsidRPr="00DF28F0">
        <w:rPr>
          <w:rStyle w:val="af7"/>
          <w:sz w:val="28"/>
          <w:szCs w:val="28"/>
        </w:rPr>
        <w:footnoteReference w:id="1"/>
      </w:r>
    </w:p>
    <w:p w14:paraId="20B4C121" w14:textId="77777777" w:rsidR="001A2269" w:rsidRPr="00DF28F0" w:rsidRDefault="001A2269" w:rsidP="001A2269">
      <w:pPr>
        <w:ind w:firstLine="720"/>
        <w:jc w:val="both"/>
        <w:rPr>
          <w:sz w:val="28"/>
          <w:szCs w:val="28"/>
        </w:rPr>
      </w:pPr>
    </w:p>
    <w:p w14:paraId="5161D1AC" w14:textId="77777777" w:rsidR="001A2269" w:rsidRPr="00DF28F0" w:rsidRDefault="001A2269" w:rsidP="001A2269">
      <w:pPr>
        <w:ind w:firstLine="720"/>
        <w:jc w:val="both"/>
        <w:rPr>
          <w:i/>
          <w:sz w:val="22"/>
          <w:szCs w:val="22"/>
        </w:rPr>
      </w:pPr>
      <w:r w:rsidRPr="00DF28F0">
        <w:rPr>
          <w:b/>
          <w:i/>
          <w:sz w:val="22"/>
          <w:szCs w:val="22"/>
        </w:rPr>
        <w:t xml:space="preserve">Постановка задачи: </w:t>
      </w:r>
      <w:r w:rsidRPr="00DF28F0">
        <w:rPr>
          <w:i/>
          <w:sz w:val="22"/>
          <w:szCs w:val="22"/>
        </w:rPr>
        <w:t xml:space="preserve">увеличение структурной сложности сетей связи актуализирует вопросы обеспечения их устойчивости к воздействиям дестабилизирующих факторов. Известные способы повышения устойчивости, основывающиеся на маршрутизации информационных потоков по основному и нескольким резервным путям, обладают высокой вычислительной сложностью и не могут быть реализованы на основе существующего телекоммуникационного оборудования. </w:t>
      </w:r>
      <w:r w:rsidRPr="00DF28F0">
        <w:rPr>
          <w:b/>
          <w:i/>
          <w:sz w:val="22"/>
          <w:szCs w:val="22"/>
        </w:rPr>
        <w:t>Целью работы</w:t>
      </w:r>
      <w:r w:rsidRPr="00DF28F0">
        <w:rPr>
          <w:i/>
          <w:sz w:val="22"/>
          <w:szCs w:val="22"/>
        </w:rPr>
        <w:t xml:space="preserve"> является локализация воздействия дестабилизирующих факторов в виде отдельных областей маршрутизации. Предлагается применять способы повышения устойчивости сети связи с высокой вычислительной сложностью только в отдельных областях маршрутизации, подвергшихся воздействию дестабилизирующих факторов, что позволит ограничить их вычислительную сложность границами этих областей. </w:t>
      </w:r>
      <w:r w:rsidRPr="00DF28F0">
        <w:rPr>
          <w:b/>
          <w:i/>
          <w:sz w:val="22"/>
          <w:szCs w:val="22"/>
        </w:rPr>
        <w:t>Используемые методы</w:t>
      </w:r>
      <w:r w:rsidRPr="00DF28F0">
        <w:rPr>
          <w:i/>
          <w:sz w:val="22"/>
          <w:szCs w:val="22"/>
        </w:rPr>
        <w:t xml:space="preserve">: решение задачи локализации воздействий дестабилизирующих факторов в виде отдельных областей маршрутизации основано на использовании метода определения сильносвязных областей графа и алгоритма иерархической кластеризации Ланса-Вильямса с учетом специфики функционирования сетей связи. В качестве критерия воздействия дестабилизирующих факторов на сеть связи предложено использовать уровень изменения метрик отдельных каналов связи. </w:t>
      </w:r>
      <w:r w:rsidRPr="00DF28F0">
        <w:rPr>
          <w:b/>
          <w:i/>
          <w:sz w:val="22"/>
          <w:szCs w:val="22"/>
        </w:rPr>
        <w:t>Новизна:</w:t>
      </w:r>
      <w:r w:rsidRPr="00DF28F0">
        <w:rPr>
          <w:i/>
          <w:sz w:val="22"/>
          <w:szCs w:val="22"/>
        </w:rPr>
        <w:t xml:space="preserve"> элементами новизны представленного решения являются использование при декомпозиции сети связи алгоритма иерархической кластеризации Ланса-Вильямса и учет воздействия деструктивных факторов через параметры изменения метрики ребер графа сети. Также к элементам новизны стоит отнести новый критерий кластеризации, учитывающий воздействия деструктивных факторов на элементы сети. </w:t>
      </w:r>
      <w:r w:rsidRPr="00DF28F0">
        <w:rPr>
          <w:b/>
          <w:i/>
          <w:sz w:val="22"/>
          <w:szCs w:val="22"/>
        </w:rPr>
        <w:t>Результат</w:t>
      </w:r>
      <w:r w:rsidRPr="00DF28F0">
        <w:rPr>
          <w:i/>
          <w:sz w:val="22"/>
          <w:szCs w:val="22"/>
        </w:rPr>
        <w:t xml:space="preserve">: использование представленного решения по локализации воздействия дестабилизирующих факторов в виде отдельных областей маршрутизации позволяет снизить вычислительные требования по объему оперативной памяти пропорционально количеству полученных кластеров, а также обеспечить заданный уровень устойчивости сети на уровне не ниже заданного по показателю вероятность связности направления связи. Проведенное моделирование для сети из 30 узлов при деструктивном воздействии на 20% каналов связи показало возможность разбиения сети на 5 кластеров, снижение трудоемкости применения алгоритма маршрутизации Дейкстры в 4,5 раза по показателю требуемого объема памяти для хранения маршрутных таблиц относительно сети без кластеризации, при равном показателе вероятности связности направления связи, заданном на уровне 0,95. </w:t>
      </w:r>
      <w:r w:rsidRPr="00DF28F0">
        <w:rPr>
          <w:b/>
          <w:i/>
          <w:sz w:val="22"/>
          <w:szCs w:val="22"/>
        </w:rPr>
        <w:t>Теоретическая/Практическая значимость</w:t>
      </w:r>
      <w:r w:rsidRPr="00DF28F0">
        <w:rPr>
          <w:i/>
          <w:sz w:val="22"/>
          <w:szCs w:val="22"/>
        </w:rPr>
        <w:t xml:space="preserve">: представленное решение предлагается реализовать в виде математического обеспечения маршрутизаторов на основе протокола OpenFlow для программно-конфигурируемых сетей </w:t>
      </w:r>
      <w:r w:rsidRPr="00DF28F0">
        <w:rPr>
          <w:i/>
          <w:sz w:val="22"/>
          <w:szCs w:val="22"/>
          <w:lang w:val="en-US"/>
        </w:rPr>
        <w:t>SDN</w:t>
      </w:r>
      <w:r w:rsidRPr="00DF28F0">
        <w:rPr>
          <w:i/>
          <w:sz w:val="22"/>
          <w:szCs w:val="22"/>
        </w:rPr>
        <w:t>. Реализация на основе OpenFlow позволит осуществлять адаптивную динамическую реконфигурацию областей и протоколов маршрутизации в сети связи при обнаружении воздействий дестабилизирующих факторов на ее элементы.</w:t>
      </w:r>
    </w:p>
    <w:p w14:paraId="30B5A6A7" w14:textId="77777777" w:rsidR="001A2269" w:rsidRPr="00DF28F0" w:rsidRDefault="001A2269" w:rsidP="001A2269">
      <w:pPr>
        <w:ind w:firstLine="720"/>
        <w:jc w:val="both"/>
        <w:rPr>
          <w:sz w:val="22"/>
          <w:szCs w:val="22"/>
        </w:rPr>
      </w:pPr>
    </w:p>
    <w:p w14:paraId="43C70F1D" w14:textId="77777777" w:rsidR="001A2269" w:rsidRPr="00DF28F0" w:rsidRDefault="001A2269" w:rsidP="001A2269">
      <w:pPr>
        <w:ind w:firstLine="720"/>
        <w:jc w:val="both"/>
        <w:rPr>
          <w:i/>
          <w:sz w:val="22"/>
          <w:szCs w:val="22"/>
        </w:rPr>
      </w:pPr>
      <w:r w:rsidRPr="00DF28F0">
        <w:rPr>
          <w:b/>
          <w:i/>
          <w:sz w:val="22"/>
          <w:szCs w:val="22"/>
        </w:rPr>
        <w:lastRenderedPageBreak/>
        <w:t>Ключевые слова:</w:t>
      </w:r>
      <w:r w:rsidRPr="00DF28F0">
        <w:rPr>
          <w:i/>
          <w:sz w:val="22"/>
          <w:szCs w:val="22"/>
        </w:rPr>
        <w:t xml:space="preserve"> сеть связи, кластеризация, маршрутизация, иерархическая маршрутизация, Open Flow, дестабилизирующий фактор, преднамеренные помехи, помехи.</w:t>
      </w:r>
    </w:p>
    <w:p w14:paraId="469B9916" w14:textId="77777777" w:rsidR="001A2269" w:rsidRPr="00DF28F0" w:rsidRDefault="001A2269" w:rsidP="001A2269">
      <w:pPr>
        <w:ind w:firstLine="720"/>
        <w:jc w:val="both"/>
        <w:rPr>
          <w:sz w:val="28"/>
          <w:szCs w:val="28"/>
        </w:rPr>
      </w:pPr>
    </w:p>
    <w:p w14:paraId="5A4CBAC1"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Актуальность</w:t>
      </w:r>
    </w:p>
    <w:p w14:paraId="4CA56F2E" w14:textId="77777777" w:rsidR="001A2269" w:rsidRPr="00DF28F0" w:rsidRDefault="001A2269" w:rsidP="001A2269">
      <w:pPr>
        <w:ind w:firstLine="720"/>
        <w:jc w:val="both"/>
        <w:rPr>
          <w:sz w:val="28"/>
          <w:szCs w:val="28"/>
        </w:rPr>
      </w:pPr>
      <w:r w:rsidRPr="00DF28F0">
        <w:rPr>
          <w:sz w:val="28"/>
          <w:szCs w:val="28"/>
        </w:rPr>
        <w:t>С развитием телекоммуникационных технологий и увеличением структурной сложности сетей связи актуализируются вопросы обеспечения устойчивости сети связи к воздействиям дестабилизирующих факторов (ДФ). При этом под ДФ понимаются воздействия на сеть связи, источником которых является физический или технологический процесс внутреннего или внешнего характера, приводящие к выходу из строя элементов сети. В настоящее время известен ряд решений задачи повышения устойчивости сети связи в условиях воздействия на них ДФ различной физической природы (например, представленные в работах [1, 2]). Как правило, данные решения связаны с существенной трудоемкостью выполнения операций по расчету маршрутизации информационных потоков по основному и нескольким резервным путям и не могут быть реализованы на основе существующего телекоммуникационного оборудования в сетях связи большой размерности. Таким образом, имеется проблемная ситуация, связанная с высокими требованиями по обеспечению заданного уровня устойчивости при маршрутизации информационных потоков в сети, с одной стороны, и с невозможностью технического внедрения ряда перспективных математических решений в этой области в связи с их высокой трудоемкостью, с другой стороны.</w:t>
      </w:r>
    </w:p>
    <w:p w14:paraId="01A7153A" w14:textId="77777777" w:rsidR="001A2269" w:rsidRPr="00DF28F0" w:rsidRDefault="001A2269" w:rsidP="001A2269">
      <w:pPr>
        <w:ind w:firstLine="720"/>
        <w:jc w:val="both"/>
        <w:rPr>
          <w:sz w:val="28"/>
          <w:szCs w:val="28"/>
        </w:rPr>
      </w:pPr>
      <w:r w:rsidRPr="00DF28F0">
        <w:rPr>
          <w:sz w:val="28"/>
          <w:szCs w:val="28"/>
        </w:rPr>
        <w:t>Одним из подходов к решению задач маршрутизации в больших сетях связи является группирование узлов сети в отдельные иерархические множества, называемые автономными областями (кластерами или доменами) [2]. При этом, в каждой отдельной области применяются свои независимые подходы к маршрутизации информационных потоков.</w:t>
      </w:r>
    </w:p>
    <w:p w14:paraId="01E5F990" w14:textId="77777777" w:rsidR="001A2269" w:rsidRPr="00DF28F0" w:rsidRDefault="001A2269" w:rsidP="001A2269">
      <w:pPr>
        <w:ind w:firstLine="720"/>
        <w:jc w:val="both"/>
        <w:rPr>
          <w:sz w:val="28"/>
          <w:szCs w:val="28"/>
        </w:rPr>
      </w:pPr>
      <w:r w:rsidRPr="00DF28F0">
        <w:rPr>
          <w:sz w:val="28"/>
          <w:szCs w:val="28"/>
        </w:rPr>
        <w:t>В работах С.Н. Новикова [3], Ю.И. Припачкина, Ю.А. Тамма [4], И.Н. Давиденко, Д.Н. Гиренко [5] анализируются современные подходы к построению иерархических сетей. В данных работах показано, что в современных больших сетях для решения трудоемких задач маршрутизации применяется декомпозиция сети на отдельные кластеры (домены или автономные области).</w:t>
      </w:r>
    </w:p>
    <w:p w14:paraId="6EA3B239" w14:textId="77777777" w:rsidR="001A2269" w:rsidRPr="00DF28F0" w:rsidRDefault="001A2269" w:rsidP="001A2269">
      <w:pPr>
        <w:ind w:firstLine="720"/>
        <w:jc w:val="both"/>
        <w:rPr>
          <w:sz w:val="28"/>
          <w:szCs w:val="28"/>
        </w:rPr>
      </w:pPr>
      <w:r w:rsidRPr="00DF28F0">
        <w:rPr>
          <w:sz w:val="28"/>
          <w:szCs w:val="28"/>
        </w:rPr>
        <w:t>Анализ работ [2-5] показал, что в практике эксплуатации сетей связи зачастую кластеры для маршрутизации назначаются в административном порядке. В случае применения научно обоснованного подхода к кластеризации сетей в интересах маршрутизации в них, решение задачи происходит на основе одного из трех подходов [5]:</w:t>
      </w:r>
    </w:p>
    <w:p w14:paraId="18F920CB" w14:textId="77777777" w:rsidR="001A2269" w:rsidRPr="00DF28F0" w:rsidRDefault="001A2269" w:rsidP="001A2269">
      <w:pPr>
        <w:numPr>
          <w:ilvl w:val="0"/>
          <w:numId w:val="19"/>
        </w:numPr>
        <w:jc w:val="both"/>
        <w:rPr>
          <w:sz w:val="28"/>
          <w:szCs w:val="28"/>
        </w:rPr>
      </w:pPr>
      <w:r w:rsidRPr="00DF28F0">
        <w:rPr>
          <w:sz w:val="28"/>
          <w:szCs w:val="28"/>
        </w:rPr>
        <w:t>кластеризация областей, содержащих локальные максимумы интенсивности информационного обмена;</w:t>
      </w:r>
    </w:p>
    <w:p w14:paraId="286BBC14" w14:textId="77777777" w:rsidR="001A2269" w:rsidRPr="00DF28F0" w:rsidRDefault="001A2269" w:rsidP="001A2269">
      <w:pPr>
        <w:numPr>
          <w:ilvl w:val="0"/>
          <w:numId w:val="19"/>
        </w:numPr>
        <w:jc w:val="both"/>
        <w:rPr>
          <w:sz w:val="28"/>
          <w:szCs w:val="28"/>
        </w:rPr>
      </w:pPr>
      <w:r w:rsidRPr="00DF28F0">
        <w:rPr>
          <w:sz w:val="28"/>
          <w:szCs w:val="28"/>
        </w:rPr>
        <w:t xml:space="preserve">разбиение сети на минимальное количество областей маршрутизации с максимальным радиусом каждой области по критерию ограничения </w:t>
      </w:r>
      <w:r w:rsidRPr="00DF28F0">
        <w:rPr>
          <w:sz w:val="28"/>
          <w:szCs w:val="28"/>
        </w:rPr>
        <w:lastRenderedPageBreak/>
        <w:t xml:space="preserve">суммарной интенсивности информационных потоков внутри </w:t>
      </w:r>
      <w:r w:rsidRPr="00DF28F0">
        <w:rPr>
          <w:sz w:val="28"/>
          <w:szCs w:val="28"/>
        </w:rPr>
        <w:noBreakHyphen/>
        <w:t xml:space="preserve"> не выше заданного;</w:t>
      </w:r>
    </w:p>
    <w:p w14:paraId="481B04CF" w14:textId="77777777" w:rsidR="001A2269" w:rsidRPr="00DF28F0" w:rsidRDefault="001A2269" w:rsidP="001A2269">
      <w:pPr>
        <w:numPr>
          <w:ilvl w:val="0"/>
          <w:numId w:val="19"/>
        </w:numPr>
        <w:jc w:val="both"/>
        <w:rPr>
          <w:sz w:val="28"/>
          <w:szCs w:val="28"/>
        </w:rPr>
      </w:pPr>
      <w:r w:rsidRPr="00DF28F0">
        <w:rPr>
          <w:sz w:val="28"/>
          <w:szCs w:val="28"/>
        </w:rPr>
        <w:t>выделение доминирующих областей с высокой степенью связности узлов.</w:t>
      </w:r>
    </w:p>
    <w:p w14:paraId="4F946638" w14:textId="77777777" w:rsidR="001A2269" w:rsidRPr="00DF28F0" w:rsidRDefault="001A2269" w:rsidP="001A2269">
      <w:pPr>
        <w:ind w:firstLine="720"/>
        <w:jc w:val="both"/>
        <w:rPr>
          <w:sz w:val="28"/>
          <w:szCs w:val="28"/>
        </w:rPr>
      </w:pPr>
      <w:r w:rsidRPr="00DF28F0">
        <w:rPr>
          <w:sz w:val="28"/>
          <w:szCs w:val="28"/>
        </w:rPr>
        <w:t>Предлагается воспользоваться разработанными подходами, связанными с декомпозицией сети на отдельные области маршрутизации, для решения задачи обеспечения устойчивости сети за счет использования новых способов маршрутизации информационных потоков, обладающих высокой трудоемкостью. Для это требуется выделение в составе общей сети тех областей, которые подвергаются воздействию ДФ. Предлагается на основе критерия воздействия ДФ, во-первых, формировать отдельные автономные области маршрутизации, во-вторых, применять способы обеспечения устойчивости с повышенной трудоемкостью только в этих сформированных областях воздействия ДФ. При этом, в остальной сети будут использоваться стандартные способы маршрутизации информационных потоков.</w:t>
      </w:r>
    </w:p>
    <w:p w14:paraId="0B225733" w14:textId="77777777" w:rsidR="001A2269" w:rsidRPr="00DF28F0" w:rsidRDefault="001A2269" w:rsidP="001A2269">
      <w:pPr>
        <w:ind w:firstLine="720"/>
        <w:rPr>
          <w:sz w:val="28"/>
          <w:szCs w:val="28"/>
        </w:rPr>
      </w:pPr>
    </w:p>
    <w:p w14:paraId="3F7805BC"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Постановка задачи</w:t>
      </w:r>
    </w:p>
    <w:p w14:paraId="7A80DEB3" w14:textId="77777777" w:rsidR="001A2269" w:rsidRPr="00DF28F0" w:rsidRDefault="001A2269" w:rsidP="001A2269">
      <w:pPr>
        <w:ind w:firstLine="720"/>
        <w:jc w:val="both"/>
        <w:rPr>
          <w:sz w:val="28"/>
          <w:szCs w:val="28"/>
        </w:rPr>
      </w:pPr>
      <w:r w:rsidRPr="00DF28F0">
        <w:rPr>
          <w:sz w:val="28"/>
          <w:szCs w:val="28"/>
        </w:rPr>
        <w:t>Для формальной постановки и решения задачи в работе введены обозначения, представленные в таблице 1.</w:t>
      </w:r>
    </w:p>
    <w:p w14:paraId="3CEC7E53" w14:textId="77777777" w:rsidR="001A2269" w:rsidRPr="00DF28F0" w:rsidRDefault="001A2269" w:rsidP="001A2269">
      <w:pPr>
        <w:ind w:firstLine="720"/>
        <w:jc w:val="both"/>
        <w:rPr>
          <w:sz w:val="28"/>
          <w:szCs w:val="28"/>
        </w:rPr>
      </w:pPr>
    </w:p>
    <w:p w14:paraId="57B71563" w14:textId="77777777" w:rsidR="001A2269" w:rsidRPr="00DF28F0" w:rsidRDefault="001A2269" w:rsidP="001A2269">
      <w:pPr>
        <w:jc w:val="center"/>
        <w:rPr>
          <w:sz w:val="28"/>
          <w:szCs w:val="28"/>
        </w:rPr>
      </w:pPr>
      <w:r w:rsidRPr="00DF28F0">
        <w:rPr>
          <w:sz w:val="28"/>
          <w:szCs w:val="28"/>
        </w:rPr>
        <w:t>Таблица 1 – Обозначения</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8635"/>
      </w:tblGrid>
      <w:tr w:rsidR="001A2269" w:rsidRPr="00DF28F0" w14:paraId="150F8A2A" w14:textId="77777777" w:rsidTr="00D41A65">
        <w:trPr>
          <w:tblHeader/>
          <w:jc w:val="center"/>
        </w:trPr>
        <w:tc>
          <w:tcPr>
            <w:tcW w:w="1368" w:type="dxa"/>
            <w:shd w:val="clear" w:color="auto" w:fill="auto"/>
            <w:vAlign w:val="center"/>
          </w:tcPr>
          <w:p w14:paraId="25BC4BA3" w14:textId="77777777" w:rsidR="001A2269" w:rsidRPr="00DF28F0" w:rsidRDefault="001A2269" w:rsidP="00D41A65">
            <w:pPr>
              <w:jc w:val="center"/>
            </w:pPr>
            <w:r w:rsidRPr="00DF28F0">
              <w:t>Обоз-начение</w:t>
            </w:r>
          </w:p>
        </w:tc>
        <w:tc>
          <w:tcPr>
            <w:tcW w:w="8820" w:type="dxa"/>
            <w:shd w:val="clear" w:color="auto" w:fill="auto"/>
            <w:vAlign w:val="center"/>
          </w:tcPr>
          <w:p w14:paraId="43AE696E" w14:textId="77777777" w:rsidR="001A2269" w:rsidRPr="00DF28F0" w:rsidRDefault="001A2269" w:rsidP="00D41A65">
            <w:pPr>
              <w:jc w:val="center"/>
            </w:pPr>
            <w:r w:rsidRPr="00DF28F0">
              <w:t>Физический смысл обозначения</w:t>
            </w:r>
          </w:p>
        </w:tc>
      </w:tr>
      <w:tr w:rsidR="001A2269" w:rsidRPr="00DF28F0" w14:paraId="4E7E032C" w14:textId="77777777" w:rsidTr="00D41A65">
        <w:trPr>
          <w:jc w:val="center"/>
        </w:trPr>
        <w:tc>
          <w:tcPr>
            <w:tcW w:w="1368" w:type="dxa"/>
            <w:shd w:val="clear" w:color="auto" w:fill="auto"/>
          </w:tcPr>
          <w:p w14:paraId="103421A3" w14:textId="77777777" w:rsidR="001A2269" w:rsidRPr="00DF28F0" w:rsidRDefault="001A2269" w:rsidP="00D41A65">
            <w:pPr>
              <w:jc w:val="center"/>
            </w:pPr>
            <w:r w:rsidRPr="00DF28F0">
              <w:rPr>
                <w:i/>
              </w:rPr>
              <w:t>G</w:t>
            </w:r>
            <w:r w:rsidRPr="00DF28F0">
              <w:t>(</w:t>
            </w:r>
            <w:r w:rsidRPr="00DF28F0">
              <w:rPr>
                <w:i/>
              </w:rPr>
              <w:t>U</w:t>
            </w:r>
            <w:r w:rsidRPr="00DF28F0">
              <w:t xml:space="preserve">, </w:t>
            </w:r>
            <w:r w:rsidRPr="00DF28F0">
              <w:rPr>
                <w:i/>
              </w:rPr>
              <w:t>V</w:t>
            </w:r>
            <w:r w:rsidRPr="00DF28F0">
              <w:t>)</w:t>
            </w:r>
          </w:p>
        </w:tc>
        <w:tc>
          <w:tcPr>
            <w:tcW w:w="8820" w:type="dxa"/>
            <w:shd w:val="clear" w:color="auto" w:fill="auto"/>
          </w:tcPr>
          <w:p w14:paraId="3AFB1C6B" w14:textId="77777777" w:rsidR="001A2269" w:rsidRPr="00DF28F0" w:rsidRDefault="001A2269" w:rsidP="00D41A65">
            <w:pPr>
              <w:jc w:val="both"/>
            </w:pPr>
            <w:r w:rsidRPr="00DF28F0">
              <w:t>– множество вершин и ребер в исходном графе сети</w:t>
            </w:r>
          </w:p>
        </w:tc>
      </w:tr>
      <w:tr w:rsidR="001A2269" w:rsidRPr="00DF28F0" w14:paraId="063B75EF" w14:textId="77777777" w:rsidTr="00D41A65">
        <w:trPr>
          <w:jc w:val="center"/>
        </w:trPr>
        <w:tc>
          <w:tcPr>
            <w:tcW w:w="1368" w:type="dxa"/>
            <w:shd w:val="clear" w:color="auto" w:fill="auto"/>
          </w:tcPr>
          <w:p w14:paraId="534C81B4" w14:textId="77777777" w:rsidR="001A2269" w:rsidRPr="00DF28F0" w:rsidRDefault="001A2269" w:rsidP="00D41A65">
            <w:pPr>
              <w:jc w:val="center"/>
            </w:pPr>
            <w:r w:rsidRPr="00DF28F0">
              <w:rPr>
                <w:i/>
                <w:lang w:val="en-US"/>
              </w:rPr>
              <w:t>G</w:t>
            </w:r>
            <w:r w:rsidRPr="00DF28F0">
              <w:rPr>
                <w:vertAlign w:val="superscript"/>
                <w:lang w:val="en-US"/>
              </w:rPr>
              <w:t>T</w:t>
            </w:r>
          </w:p>
        </w:tc>
        <w:tc>
          <w:tcPr>
            <w:tcW w:w="8820" w:type="dxa"/>
            <w:shd w:val="clear" w:color="auto" w:fill="auto"/>
          </w:tcPr>
          <w:p w14:paraId="3918C49C" w14:textId="77777777" w:rsidR="001A2269" w:rsidRPr="00DF28F0" w:rsidRDefault="001A2269" w:rsidP="00D41A65">
            <w:pPr>
              <w:jc w:val="both"/>
            </w:pPr>
            <w:r w:rsidRPr="00DF28F0">
              <w:t xml:space="preserve">– транспонированный граф </w:t>
            </w:r>
            <w:r w:rsidRPr="00DF28F0">
              <w:rPr>
                <w:i/>
                <w:lang w:val="en-US"/>
              </w:rPr>
              <w:t>G</w:t>
            </w:r>
          </w:p>
        </w:tc>
      </w:tr>
      <w:tr w:rsidR="001A2269" w:rsidRPr="00DF28F0" w14:paraId="6428C03B" w14:textId="77777777" w:rsidTr="00D41A65">
        <w:trPr>
          <w:jc w:val="center"/>
        </w:trPr>
        <w:tc>
          <w:tcPr>
            <w:tcW w:w="1368" w:type="dxa"/>
            <w:shd w:val="clear" w:color="auto" w:fill="auto"/>
          </w:tcPr>
          <w:p w14:paraId="3227FC76" w14:textId="77777777" w:rsidR="001A2269" w:rsidRPr="00DF28F0" w:rsidRDefault="001A2269" w:rsidP="00D41A65">
            <w:pPr>
              <w:jc w:val="center"/>
            </w:pPr>
            <w:r w:rsidRPr="00DF28F0">
              <w:rPr>
                <w:i/>
              </w:rPr>
              <w:t>G</w:t>
            </w:r>
            <w:r w:rsidRPr="00DF28F0">
              <w:t>*</w:t>
            </w:r>
          </w:p>
        </w:tc>
        <w:tc>
          <w:tcPr>
            <w:tcW w:w="8820" w:type="dxa"/>
            <w:shd w:val="clear" w:color="auto" w:fill="auto"/>
          </w:tcPr>
          <w:p w14:paraId="430CFBE8" w14:textId="77777777" w:rsidR="001A2269" w:rsidRPr="00DF28F0" w:rsidRDefault="001A2269" w:rsidP="00D41A65">
            <w:pPr>
              <w:jc w:val="both"/>
            </w:pPr>
            <w:r w:rsidRPr="00DF28F0">
              <w:t>– связный граф, содержащий узлы сети, которые сохранили свойство связности после воздействия ДФ</w:t>
            </w:r>
          </w:p>
        </w:tc>
      </w:tr>
      <w:tr w:rsidR="001A2269" w:rsidRPr="00DF28F0" w14:paraId="78809254" w14:textId="77777777" w:rsidTr="00D41A65">
        <w:trPr>
          <w:jc w:val="center"/>
        </w:trPr>
        <w:tc>
          <w:tcPr>
            <w:tcW w:w="1368" w:type="dxa"/>
            <w:shd w:val="clear" w:color="auto" w:fill="auto"/>
          </w:tcPr>
          <w:p w14:paraId="0A63862E" w14:textId="77777777" w:rsidR="001A2269" w:rsidRPr="00DF28F0" w:rsidRDefault="001A2269" w:rsidP="00D41A65">
            <w:pPr>
              <w:jc w:val="center"/>
            </w:pPr>
            <w:r w:rsidRPr="00DF28F0">
              <w:rPr>
                <w:i/>
                <w:iCs/>
                <w:lang w:val="en-US"/>
              </w:rPr>
              <w:t>G</w:t>
            </w:r>
            <w:r w:rsidRPr="00DF28F0">
              <w:rPr>
                <w:i/>
                <w:iCs/>
              </w:rPr>
              <w:t>**</w:t>
            </w:r>
          </w:p>
        </w:tc>
        <w:tc>
          <w:tcPr>
            <w:tcW w:w="8820" w:type="dxa"/>
            <w:shd w:val="clear" w:color="auto" w:fill="auto"/>
          </w:tcPr>
          <w:p w14:paraId="271F5805" w14:textId="77777777" w:rsidR="001A2269" w:rsidRPr="00DF28F0" w:rsidRDefault="001A2269" w:rsidP="00D41A65">
            <w:pPr>
              <w:jc w:val="both"/>
            </w:pPr>
            <w:r w:rsidRPr="00DF28F0">
              <w:t>– множество узлов, которые не подверглись воздействию ДФ</w:t>
            </w:r>
          </w:p>
        </w:tc>
      </w:tr>
      <w:tr w:rsidR="001A2269" w:rsidRPr="00DF28F0" w14:paraId="2DA505A7" w14:textId="77777777" w:rsidTr="00D41A65">
        <w:trPr>
          <w:jc w:val="center"/>
        </w:trPr>
        <w:tc>
          <w:tcPr>
            <w:tcW w:w="1368" w:type="dxa"/>
            <w:shd w:val="clear" w:color="auto" w:fill="auto"/>
          </w:tcPr>
          <w:p w14:paraId="777A8A89" w14:textId="77777777" w:rsidR="001A2269" w:rsidRPr="00DF28F0" w:rsidRDefault="001A2269" w:rsidP="00D41A65">
            <w:pPr>
              <w:jc w:val="center"/>
            </w:pPr>
            <w:r w:rsidRPr="00DF28F0">
              <w:rPr>
                <w:i/>
                <w:lang w:val="en-US"/>
              </w:rPr>
              <w:t>U</w:t>
            </w:r>
            <w:r w:rsidRPr="00DF28F0">
              <w:t>={</w:t>
            </w:r>
            <w:r w:rsidRPr="00DF28F0">
              <w:rPr>
                <w:i/>
                <w:lang w:val="en-US"/>
              </w:rPr>
              <w:t>u</w:t>
            </w:r>
            <w:r w:rsidRPr="00DF28F0">
              <w:t>}</w:t>
            </w:r>
          </w:p>
        </w:tc>
        <w:tc>
          <w:tcPr>
            <w:tcW w:w="8820" w:type="dxa"/>
            <w:shd w:val="clear" w:color="auto" w:fill="auto"/>
          </w:tcPr>
          <w:p w14:paraId="3321AADF" w14:textId="77777777" w:rsidR="001A2269" w:rsidRPr="00DF28F0" w:rsidRDefault="001A2269" w:rsidP="00D41A65">
            <w:pPr>
              <w:jc w:val="both"/>
            </w:pPr>
            <w:r w:rsidRPr="00DF28F0">
              <w:t>– множество узлов в графе сети, соответствующих узлам связи в рассматриваемой сети</w:t>
            </w:r>
          </w:p>
        </w:tc>
      </w:tr>
      <w:tr w:rsidR="001A2269" w:rsidRPr="00DF28F0" w14:paraId="50A9AA9D" w14:textId="77777777" w:rsidTr="00D41A65">
        <w:trPr>
          <w:jc w:val="center"/>
        </w:trPr>
        <w:tc>
          <w:tcPr>
            <w:tcW w:w="1368" w:type="dxa"/>
            <w:shd w:val="clear" w:color="auto" w:fill="auto"/>
          </w:tcPr>
          <w:p w14:paraId="2ED6ACF0" w14:textId="77777777" w:rsidR="001A2269" w:rsidRPr="00DF28F0" w:rsidRDefault="001A2269" w:rsidP="00D41A65">
            <w:pPr>
              <w:jc w:val="center"/>
            </w:pPr>
            <w:r w:rsidRPr="00DF28F0">
              <w:rPr>
                <w:i/>
              </w:rPr>
              <w:t>V</w:t>
            </w:r>
            <w:r w:rsidRPr="00DF28F0">
              <w:t>={</w:t>
            </w:r>
            <w:r w:rsidRPr="00DF28F0">
              <w:rPr>
                <w:i/>
                <w:lang w:val="en-US"/>
              </w:rPr>
              <w:t>v</w:t>
            </w:r>
            <w:r w:rsidRPr="00DF28F0">
              <w:t>}</w:t>
            </w:r>
          </w:p>
        </w:tc>
        <w:tc>
          <w:tcPr>
            <w:tcW w:w="8820" w:type="dxa"/>
            <w:shd w:val="clear" w:color="auto" w:fill="auto"/>
          </w:tcPr>
          <w:p w14:paraId="7CB541C9" w14:textId="77777777" w:rsidR="001A2269" w:rsidRPr="00DF28F0" w:rsidRDefault="001A2269" w:rsidP="00D41A65">
            <w:pPr>
              <w:jc w:val="both"/>
            </w:pPr>
            <w:r w:rsidRPr="00DF28F0">
              <w:t>– множество ребер в графе сети, соответствующих каналам связи в рассматриваемой сети</w:t>
            </w:r>
          </w:p>
        </w:tc>
      </w:tr>
      <w:tr w:rsidR="001A2269" w:rsidRPr="00DF28F0" w14:paraId="4C77D110" w14:textId="77777777" w:rsidTr="00D41A65">
        <w:trPr>
          <w:jc w:val="center"/>
        </w:trPr>
        <w:tc>
          <w:tcPr>
            <w:tcW w:w="1368" w:type="dxa"/>
            <w:shd w:val="clear" w:color="auto" w:fill="auto"/>
          </w:tcPr>
          <w:p w14:paraId="180326C6" w14:textId="77777777" w:rsidR="001A2269" w:rsidRPr="00DF28F0" w:rsidRDefault="001A2269" w:rsidP="00D41A65">
            <w:pPr>
              <w:jc w:val="center"/>
            </w:pPr>
            <w:r w:rsidRPr="00DF28F0">
              <w:rPr>
                <w:i/>
              </w:rPr>
              <w:t>n</w:t>
            </w:r>
          </w:p>
        </w:tc>
        <w:tc>
          <w:tcPr>
            <w:tcW w:w="8820" w:type="dxa"/>
            <w:shd w:val="clear" w:color="auto" w:fill="auto"/>
          </w:tcPr>
          <w:p w14:paraId="4BF33652" w14:textId="77777777" w:rsidR="001A2269" w:rsidRPr="00DF28F0" w:rsidRDefault="001A2269" w:rsidP="00D41A65">
            <w:pPr>
              <w:jc w:val="both"/>
            </w:pPr>
            <w:r w:rsidRPr="00DF28F0">
              <w:t xml:space="preserve">– количество узлов в графе </w:t>
            </w:r>
            <w:r w:rsidRPr="00DF28F0">
              <w:rPr>
                <w:i/>
              </w:rPr>
              <w:t>G</w:t>
            </w:r>
          </w:p>
        </w:tc>
      </w:tr>
      <w:tr w:rsidR="001A2269" w:rsidRPr="00DF28F0" w14:paraId="2EE55584" w14:textId="77777777" w:rsidTr="00D41A65">
        <w:trPr>
          <w:jc w:val="center"/>
        </w:trPr>
        <w:tc>
          <w:tcPr>
            <w:tcW w:w="1368" w:type="dxa"/>
            <w:shd w:val="clear" w:color="auto" w:fill="auto"/>
          </w:tcPr>
          <w:p w14:paraId="2B9C3485" w14:textId="77777777" w:rsidR="001A2269" w:rsidRPr="00DF28F0" w:rsidRDefault="001A2269" w:rsidP="00D41A65">
            <w:pPr>
              <w:jc w:val="center"/>
              <w:rPr>
                <w:i/>
              </w:rPr>
            </w:pPr>
            <w:r w:rsidRPr="00DF28F0">
              <w:rPr>
                <w:i/>
              </w:rPr>
              <w:t>n*</w:t>
            </w:r>
          </w:p>
        </w:tc>
        <w:tc>
          <w:tcPr>
            <w:tcW w:w="8820" w:type="dxa"/>
            <w:shd w:val="clear" w:color="auto" w:fill="auto"/>
          </w:tcPr>
          <w:p w14:paraId="2297A6C3" w14:textId="77777777" w:rsidR="001A2269" w:rsidRPr="00DF28F0" w:rsidRDefault="001A2269" w:rsidP="00D41A65">
            <w:pPr>
              <w:jc w:val="both"/>
            </w:pPr>
            <w:r w:rsidRPr="00DF28F0">
              <w:t xml:space="preserve">– количество узлов в графе </w:t>
            </w:r>
            <w:r w:rsidRPr="00DF28F0">
              <w:rPr>
                <w:i/>
              </w:rPr>
              <w:t>G</w:t>
            </w:r>
            <w:r w:rsidRPr="00DF28F0">
              <w:t>*</w:t>
            </w:r>
          </w:p>
        </w:tc>
      </w:tr>
      <w:tr w:rsidR="001A2269" w:rsidRPr="00DF28F0" w14:paraId="602F60C9" w14:textId="77777777" w:rsidTr="00D41A65">
        <w:trPr>
          <w:jc w:val="center"/>
        </w:trPr>
        <w:tc>
          <w:tcPr>
            <w:tcW w:w="1368" w:type="dxa"/>
            <w:shd w:val="clear" w:color="auto" w:fill="auto"/>
          </w:tcPr>
          <w:p w14:paraId="2F0E7827" w14:textId="77777777" w:rsidR="001A2269" w:rsidRPr="00DF28F0" w:rsidRDefault="001A2269" w:rsidP="00D41A65">
            <w:pPr>
              <w:jc w:val="center"/>
              <w:rPr>
                <w:i/>
              </w:rPr>
            </w:pPr>
            <w:r w:rsidRPr="00DF28F0">
              <w:rPr>
                <w:i/>
              </w:rPr>
              <w:t>s</w:t>
            </w:r>
            <w:r w:rsidRPr="00DF28F0">
              <w:t>(</w:t>
            </w:r>
            <w:r w:rsidRPr="00DF28F0">
              <w:rPr>
                <w:i/>
              </w:rPr>
              <w:t>u</w:t>
            </w:r>
            <w:r w:rsidRPr="00DF28F0">
              <w:rPr>
                <w:i/>
                <w:vertAlign w:val="subscript"/>
                <w:lang w:val="en-US"/>
              </w:rPr>
              <w:t>i</w:t>
            </w:r>
            <w:r w:rsidRPr="00DF28F0">
              <w:t xml:space="preserve">, </w:t>
            </w:r>
            <w:r w:rsidRPr="00DF28F0">
              <w:rPr>
                <w:i/>
              </w:rPr>
              <w:t>u</w:t>
            </w:r>
            <w:r w:rsidRPr="00DF28F0">
              <w:rPr>
                <w:i/>
                <w:vertAlign w:val="subscript"/>
                <w:lang w:val="en-US"/>
              </w:rPr>
              <w:t>j</w:t>
            </w:r>
            <w:r w:rsidRPr="00DF28F0">
              <w:t>)</w:t>
            </w:r>
          </w:p>
        </w:tc>
        <w:tc>
          <w:tcPr>
            <w:tcW w:w="8820" w:type="dxa"/>
            <w:shd w:val="clear" w:color="auto" w:fill="auto"/>
          </w:tcPr>
          <w:p w14:paraId="592449C8" w14:textId="77777777" w:rsidR="001A2269" w:rsidRPr="00DF28F0" w:rsidRDefault="001A2269" w:rsidP="00D41A65">
            <w:pPr>
              <w:jc w:val="both"/>
            </w:pPr>
            <w:r w:rsidRPr="00DF28F0">
              <w:t xml:space="preserve">– количество необходимых шагов из узла </w:t>
            </w:r>
            <w:r w:rsidRPr="00DF28F0">
              <w:rPr>
                <w:i/>
              </w:rPr>
              <w:t>u</w:t>
            </w:r>
            <w:r w:rsidRPr="00DF28F0">
              <w:rPr>
                <w:i/>
                <w:vertAlign w:val="subscript"/>
                <w:lang w:val="en-US"/>
              </w:rPr>
              <w:t>i</w:t>
            </w:r>
            <w:r w:rsidRPr="00DF28F0">
              <w:t xml:space="preserve"> для достижения узла </w:t>
            </w:r>
            <w:r w:rsidRPr="00DF28F0">
              <w:rPr>
                <w:i/>
              </w:rPr>
              <w:t>u</w:t>
            </w:r>
            <w:r w:rsidRPr="00DF28F0">
              <w:rPr>
                <w:i/>
                <w:vertAlign w:val="subscript"/>
                <w:lang w:val="en-US"/>
              </w:rPr>
              <w:t>j</w:t>
            </w:r>
          </w:p>
        </w:tc>
      </w:tr>
      <w:tr w:rsidR="001A2269" w:rsidRPr="00DF28F0" w14:paraId="5E190239" w14:textId="77777777" w:rsidTr="00D41A65">
        <w:trPr>
          <w:jc w:val="center"/>
        </w:trPr>
        <w:tc>
          <w:tcPr>
            <w:tcW w:w="1368" w:type="dxa"/>
            <w:shd w:val="clear" w:color="auto" w:fill="auto"/>
          </w:tcPr>
          <w:p w14:paraId="14A0E4C6" w14:textId="77777777" w:rsidR="001A2269" w:rsidRPr="00DF28F0" w:rsidRDefault="001A2269" w:rsidP="00D41A65">
            <w:pPr>
              <w:jc w:val="center"/>
              <w:rPr>
                <w:i/>
              </w:rPr>
            </w:pPr>
            <w:r w:rsidRPr="00DF28F0">
              <w:rPr>
                <w:i/>
                <w:lang w:val="en-US"/>
              </w:rPr>
              <w:t>M</w:t>
            </w:r>
          </w:p>
        </w:tc>
        <w:tc>
          <w:tcPr>
            <w:tcW w:w="8820" w:type="dxa"/>
            <w:shd w:val="clear" w:color="auto" w:fill="auto"/>
          </w:tcPr>
          <w:p w14:paraId="7B754D07" w14:textId="77777777" w:rsidR="001A2269" w:rsidRPr="00DF28F0" w:rsidRDefault="001A2269" w:rsidP="00D41A65">
            <w:pPr>
              <w:jc w:val="both"/>
            </w:pPr>
            <w:r w:rsidRPr="00DF28F0">
              <w:t>– метрика отдельного ребра, соответствующая метрике отдельного канала связи в рассматриваемой сети</w:t>
            </w:r>
          </w:p>
        </w:tc>
      </w:tr>
      <w:tr w:rsidR="001A2269" w:rsidRPr="00DF28F0" w14:paraId="4E91D6CD" w14:textId="77777777" w:rsidTr="00D41A65">
        <w:trPr>
          <w:jc w:val="center"/>
        </w:trPr>
        <w:tc>
          <w:tcPr>
            <w:tcW w:w="1368" w:type="dxa"/>
            <w:shd w:val="clear" w:color="auto" w:fill="auto"/>
          </w:tcPr>
          <w:p w14:paraId="00772824" w14:textId="77777777" w:rsidR="001A2269" w:rsidRPr="00DF28F0" w:rsidRDefault="001A2269" w:rsidP="00D41A65">
            <w:pPr>
              <w:jc w:val="center"/>
              <w:rPr>
                <w:i/>
              </w:rPr>
            </w:pPr>
            <w:r w:rsidRPr="00DF28F0">
              <w:rPr>
                <w:lang w:val="en-US"/>
              </w:rPr>
              <w:t>Δ</w:t>
            </w:r>
            <w:r w:rsidRPr="00DF28F0">
              <w:rPr>
                <w:i/>
                <w:lang w:val="en-US"/>
              </w:rPr>
              <w:t>M</w:t>
            </w:r>
          </w:p>
        </w:tc>
        <w:tc>
          <w:tcPr>
            <w:tcW w:w="8820" w:type="dxa"/>
            <w:shd w:val="clear" w:color="auto" w:fill="auto"/>
          </w:tcPr>
          <w:p w14:paraId="764BA1F9" w14:textId="77777777" w:rsidR="001A2269" w:rsidRPr="00DF28F0" w:rsidRDefault="001A2269" w:rsidP="00D41A65">
            <w:pPr>
              <w:jc w:val="both"/>
            </w:pPr>
            <w:r w:rsidRPr="00DF28F0">
              <w:t>– изменение метрики отдельного ребра (отдельного канала связи), что рассматривается как эффект воздействия ДФ на конкретный канал связи</w:t>
            </w:r>
          </w:p>
        </w:tc>
      </w:tr>
      <w:tr w:rsidR="001A2269" w:rsidRPr="00DF28F0" w14:paraId="0CFD9DB2" w14:textId="77777777" w:rsidTr="00D41A65">
        <w:trPr>
          <w:jc w:val="center"/>
        </w:trPr>
        <w:tc>
          <w:tcPr>
            <w:tcW w:w="1368" w:type="dxa"/>
            <w:shd w:val="clear" w:color="auto" w:fill="auto"/>
          </w:tcPr>
          <w:p w14:paraId="4BEA59E7" w14:textId="77777777" w:rsidR="001A2269" w:rsidRPr="00DF28F0" w:rsidRDefault="001A2269" w:rsidP="00D41A65">
            <w:pPr>
              <w:jc w:val="center"/>
              <w:rPr>
                <w:i/>
              </w:rPr>
            </w:pPr>
            <w:r w:rsidRPr="00DF28F0">
              <w:rPr>
                <w:i/>
              </w:rPr>
              <w:t>с</w:t>
            </w:r>
          </w:p>
        </w:tc>
        <w:tc>
          <w:tcPr>
            <w:tcW w:w="8820" w:type="dxa"/>
            <w:shd w:val="clear" w:color="auto" w:fill="auto"/>
          </w:tcPr>
          <w:p w14:paraId="7887CE2D" w14:textId="77777777" w:rsidR="001A2269" w:rsidRPr="00DF28F0" w:rsidRDefault="001A2269" w:rsidP="00D41A65">
            <w:pPr>
              <w:jc w:val="both"/>
            </w:pPr>
            <w:r w:rsidRPr="00DF28F0">
              <w:t>– кластер, являющийся множеством, содержащим узлы, классифицированные по критерию воздействия ДФ</w:t>
            </w:r>
          </w:p>
        </w:tc>
      </w:tr>
      <w:tr w:rsidR="001A2269" w:rsidRPr="00DF28F0" w14:paraId="400AECFC" w14:textId="77777777" w:rsidTr="00D41A65">
        <w:trPr>
          <w:jc w:val="center"/>
        </w:trPr>
        <w:tc>
          <w:tcPr>
            <w:tcW w:w="1368" w:type="dxa"/>
            <w:shd w:val="clear" w:color="auto" w:fill="auto"/>
          </w:tcPr>
          <w:p w14:paraId="78976730" w14:textId="77777777" w:rsidR="001A2269" w:rsidRPr="00DF28F0" w:rsidRDefault="001A2269" w:rsidP="00D41A65">
            <w:pPr>
              <w:jc w:val="center"/>
              <w:rPr>
                <w:i/>
              </w:rPr>
            </w:pPr>
            <w:r w:rsidRPr="00DF28F0">
              <w:rPr>
                <w:i/>
                <w:lang w:val="en-US"/>
              </w:rPr>
              <w:t>C</w:t>
            </w:r>
            <w:r w:rsidRPr="00DF28F0">
              <w:rPr>
                <w:i/>
              </w:rPr>
              <w:t>=</w:t>
            </w:r>
            <w:r w:rsidRPr="00DF28F0">
              <w:t>{</w:t>
            </w:r>
            <w:r w:rsidRPr="00DF28F0">
              <w:rPr>
                <w:i/>
                <w:lang w:val="en-US"/>
              </w:rPr>
              <w:t>c</w:t>
            </w:r>
            <w:r w:rsidRPr="00DF28F0">
              <w:t>}</w:t>
            </w:r>
          </w:p>
        </w:tc>
        <w:tc>
          <w:tcPr>
            <w:tcW w:w="8820" w:type="dxa"/>
            <w:shd w:val="clear" w:color="auto" w:fill="auto"/>
          </w:tcPr>
          <w:p w14:paraId="635E9F1C" w14:textId="77777777" w:rsidR="001A2269" w:rsidRPr="00DF28F0" w:rsidRDefault="001A2269" w:rsidP="00D41A65">
            <w:pPr>
              <w:jc w:val="both"/>
            </w:pPr>
            <w:r w:rsidRPr="00DF28F0">
              <w:t>– множество кластеров, содержащих узлы связи на различных этапах процесса кластеризации</w:t>
            </w:r>
          </w:p>
        </w:tc>
      </w:tr>
      <w:tr w:rsidR="001A2269" w:rsidRPr="00DF28F0" w14:paraId="72D3EFD6" w14:textId="77777777" w:rsidTr="00D41A65">
        <w:trPr>
          <w:jc w:val="center"/>
        </w:trPr>
        <w:tc>
          <w:tcPr>
            <w:tcW w:w="1368" w:type="dxa"/>
            <w:shd w:val="clear" w:color="auto" w:fill="auto"/>
          </w:tcPr>
          <w:p w14:paraId="7E324407" w14:textId="77777777" w:rsidR="001A2269" w:rsidRPr="00DF28F0" w:rsidRDefault="001A2269" w:rsidP="00D41A65">
            <w:pPr>
              <w:jc w:val="center"/>
              <w:rPr>
                <w:i/>
              </w:rPr>
            </w:pPr>
            <w:r w:rsidRPr="00DF28F0">
              <w:rPr>
                <w:i/>
                <w:iCs/>
                <w:lang w:val="en-US"/>
              </w:rPr>
              <w:t>R</w:t>
            </w:r>
          </w:p>
        </w:tc>
        <w:tc>
          <w:tcPr>
            <w:tcW w:w="8820" w:type="dxa"/>
            <w:shd w:val="clear" w:color="auto" w:fill="auto"/>
          </w:tcPr>
          <w:p w14:paraId="6968C17E" w14:textId="77777777" w:rsidR="001A2269" w:rsidRPr="00DF28F0" w:rsidRDefault="001A2269" w:rsidP="00D41A65">
            <w:pPr>
              <w:jc w:val="both"/>
            </w:pPr>
            <w:r w:rsidRPr="00DF28F0">
              <w:t>– множество кластеров, соответствующих областям, которые подвергаются воздействию ДФ, но сохраняют связность</w:t>
            </w:r>
          </w:p>
        </w:tc>
      </w:tr>
      <w:tr w:rsidR="001A2269" w:rsidRPr="00DF28F0" w14:paraId="795B3D85" w14:textId="77777777" w:rsidTr="00D41A65">
        <w:trPr>
          <w:jc w:val="center"/>
        </w:trPr>
        <w:tc>
          <w:tcPr>
            <w:tcW w:w="1368" w:type="dxa"/>
            <w:shd w:val="clear" w:color="auto" w:fill="auto"/>
          </w:tcPr>
          <w:p w14:paraId="47A4E89E" w14:textId="77777777" w:rsidR="001A2269" w:rsidRPr="00DF28F0" w:rsidRDefault="001A2269" w:rsidP="00D41A65">
            <w:pPr>
              <w:jc w:val="center"/>
              <w:rPr>
                <w:i/>
              </w:rPr>
            </w:pPr>
            <w:r w:rsidRPr="00DF28F0">
              <w:rPr>
                <w:i/>
                <w:lang w:val="en-US"/>
              </w:rPr>
              <w:lastRenderedPageBreak/>
              <w:t>Y</w:t>
            </w:r>
          </w:p>
        </w:tc>
        <w:tc>
          <w:tcPr>
            <w:tcW w:w="8820" w:type="dxa"/>
            <w:shd w:val="clear" w:color="auto" w:fill="auto"/>
          </w:tcPr>
          <w:p w14:paraId="1C7CC340" w14:textId="77777777" w:rsidR="001A2269" w:rsidRPr="00DF28F0" w:rsidRDefault="001A2269" w:rsidP="00D41A65">
            <w:pPr>
              <w:jc w:val="both"/>
            </w:pPr>
            <w:r w:rsidRPr="00DF28F0">
              <w:t xml:space="preserve">– множество узлов, которые в результате воздействия ДФ, утратили свойство связности с графом </w:t>
            </w:r>
            <w:r w:rsidRPr="00DF28F0">
              <w:rPr>
                <w:i/>
                <w:lang w:val="en-US"/>
              </w:rPr>
              <w:t>G</w:t>
            </w:r>
            <w:r w:rsidRPr="00DF28F0">
              <w:t>*</w:t>
            </w:r>
          </w:p>
        </w:tc>
      </w:tr>
      <w:tr w:rsidR="001A2269" w:rsidRPr="00DF28F0" w14:paraId="33374F55" w14:textId="77777777" w:rsidTr="00D41A65">
        <w:trPr>
          <w:jc w:val="center"/>
        </w:trPr>
        <w:tc>
          <w:tcPr>
            <w:tcW w:w="1368" w:type="dxa"/>
            <w:shd w:val="clear" w:color="auto" w:fill="auto"/>
          </w:tcPr>
          <w:p w14:paraId="3C541E43" w14:textId="77777777" w:rsidR="001A2269" w:rsidRPr="00DF28F0" w:rsidRDefault="001A2269" w:rsidP="00D41A65">
            <w:pPr>
              <w:jc w:val="center"/>
              <w:rPr>
                <w:i/>
              </w:rPr>
            </w:pPr>
            <w:r w:rsidRPr="00DF28F0">
              <w:rPr>
                <w:i/>
                <w:lang w:val="en-US"/>
              </w:rPr>
              <w:t>i</w:t>
            </w:r>
            <w:r w:rsidRPr="00DF28F0">
              <w:rPr>
                <w:i/>
              </w:rPr>
              <w:t xml:space="preserve">, </w:t>
            </w:r>
            <w:r w:rsidRPr="00DF28F0">
              <w:rPr>
                <w:i/>
                <w:lang w:val="en-US"/>
              </w:rPr>
              <w:t>j</w:t>
            </w:r>
            <w:r w:rsidRPr="00DF28F0">
              <w:rPr>
                <w:i/>
              </w:rPr>
              <w:t xml:space="preserve">, </w:t>
            </w:r>
            <w:r w:rsidRPr="00DF28F0">
              <w:rPr>
                <w:i/>
                <w:lang w:val="en-US"/>
              </w:rPr>
              <w:t>k</w:t>
            </w:r>
            <w:r w:rsidRPr="00DF28F0">
              <w:rPr>
                <w:i/>
              </w:rPr>
              <w:t xml:space="preserve">, </w:t>
            </w:r>
            <w:r w:rsidRPr="00DF28F0">
              <w:rPr>
                <w:i/>
                <w:lang w:val="en-US"/>
              </w:rPr>
              <w:t>v</w:t>
            </w:r>
            <w:r w:rsidRPr="00DF28F0">
              <w:rPr>
                <w:i/>
              </w:rPr>
              <w:t xml:space="preserve">, </w:t>
            </w:r>
            <w:r w:rsidRPr="00DF28F0">
              <w:rPr>
                <w:i/>
                <w:lang w:val="en-US"/>
              </w:rPr>
              <w:t>w</w:t>
            </w:r>
          </w:p>
        </w:tc>
        <w:tc>
          <w:tcPr>
            <w:tcW w:w="8820" w:type="dxa"/>
            <w:shd w:val="clear" w:color="auto" w:fill="auto"/>
          </w:tcPr>
          <w:p w14:paraId="0219CF6E" w14:textId="77777777" w:rsidR="001A2269" w:rsidRPr="00DF28F0" w:rsidRDefault="001A2269" w:rsidP="00D41A65">
            <w:pPr>
              <w:jc w:val="both"/>
            </w:pPr>
            <w:r w:rsidRPr="00DF28F0">
              <w:t>– счетчики</w:t>
            </w:r>
          </w:p>
        </w:tc>
      </w:tr>
    </w:tbl>
    <w:p w14:paraId="6BEB3556" w14:textId="77777777" w:rsidR="001A2269" w:rsidRPr="00DF28F0" w:rsidRDefault="001A2269" w:rsidP="001A2269">
      <w:pPr>
        <w:ind w:firstLine="720"/>
        <w:jc w:val="both"/>
        <w:rPr>
          <w:sz w:val="28"/>
          <w:szCs w:val="28"/>
        </w:rPr>
      </w:pPr>
    </w:p>
    <w:p w14:paraId="396A23B2" w14:textId="77777777" w:rsidR="001A2269" w:rsidRPr="00DF28F0" w:rsidRDefault="001A2269" w:rsidP="001A2269">
      <w:pPr>
        <w:ind w:firstLine="720"/>
        <w:jc w:val="both"/>
        <w:rPr>
          <w:sz w:val="28"/>
          <w:szCs w:val="28"/>
        </w:rPr>
      </w:pPr>
      <w:r w:rsidRPr="00DF28F0">
        <w:rPr>
          <w:sz w:val="28"/>
          <w:szCs w:val="28"/>
        </w:rPr>
        <w:t>На вербальном уровне задача локализации в сети областей, которые подвергаются воздействию ДФ, может быть декомпозирована в следующем виде:</w:t>
      </w:r>
    </w:p>
    <w:p w14:paraId="37E83C74" w14:textId="77777777" w:rsidR="001A2269" w:rsidRPr="00DF28F0" w:rsidRDefault="001A2269" w:rsidP="001A2269">
      <w:pPr>
        <w:numPr>
          <w:ilvl w:val="0"/>
          <w:numId w:val="21"/>
        </w:numPr>
        <w:tabs>
          <w:tab w:val="clear" w:pos="1080"/>
        </w:tabs>
        <w:ind w:left="993" w:hanging="273"/>
        <w:jc w:val="both"/>
        <w:rPr>
          <w:sz w:val="28"/>
          <w:szCs w:val="28"/>
        </w:rPr>
      </w:pPr>
      <w:r w:rsidRPr="00DF28F0">
        <w:rPr>
          <w:sz w:val="28"/>
          <w:szCs w:val="28"/>
        </w:rPr>
        <w:t xml:space="preserve">формирование критерия диагностики деструктивного воздействия на ребра графа общей сети </w:t>
      </w:r>
      <w:r w:rsidRPr="00DF28F0">
        <w:rPr>
          <w:i/>
          <w:sz w:val="28"/>
          <w:szCs w:val="28"/>
        </w:rPr>
        <w:t>G</w:t>
      </w:r>
      <w:r w:rsidRPr="00DF28F0">
        <w:rPr>
          <w:sz w:val="28"/>
          <w:szCs w:val="28"/>
        </w:rPr>
        <w:t>(</w:t>
      </w:r>
      <w:r w:rsidRPr="00DF28F0">
        <w:rPr>
          <w:i/>
          <w:sz w:val="28"/>
          <w:szCs w:val="28"/>
        </w:rPr>
        <w:t>U</w:t>
      </w:r>
      <w:r w:rsidRPr="00DF28F0">
        <w:rPr>
          <w:sz w:val="28"/>
          <w:szCs w:val="28"/>
        </w:rPr>
        <w:t xml:space="preserve">, </w:t>
      </w:r>
      <w:r w:rsidRPr="00DF28F0">
        <w:rPr>
          <w:i/>
          <w:sz w:val="28"/>
          <w:szCs w:val="28"/>
        </w:rPr>
        <w:t>V</w:t>
      </w:r>
      <w:r w:rsidRPr="00DF28F0">
        <w:rPr>
          <w:sz w:val="28"/>
          <w:szCs w:val="28"/>
        </w:rPr>
        <w:t>);</w:t>
      </w:r>
    </w:p>
    <w:p w14:paraId="63641158" w14:textId="77777777" w:rsidR="001A2269" w:rsidRPr="00DF28F0" w:rsidRDefault="001A2269" w:rsidP="001A2269">
      <w:pPr>
        <w:numPr>
          <w:ilvl w:val="0"/>
          <w:numId w:val="21"/>
        </w:numPr>
        <w:tabs>
          <w:tab w:val="clear" w:pos="1080"/>
        </w:tabs>
        <w:ind w:left="993" w:hanging="273"/>
        <w:jc w:val="both"/>
        <w:rPr>
          <w:sz w:val="28"/>
          <w:szCs w:val="28"/>
        </w:rPr>
      </w:pPr>
      <w:r w:rsidRPr="00DF28F0">
        <w:rPr>
          <w:sz w:val="28"/>
          <w:szCs w:val="28"/>
        </w:rPr>
        <w:t xml:space="preserve">нахождения подграфа </w:t>
      </w:r>
      <w:r w:rsidRPr="00DF28F0">
        <w:rPr>
          <w:i/>
          <w:sz w:val="28"/>
          <w:szCs w:val="28"/>
        </w:rPr>
        <w:t>G</w:t>
      </w:r>
      <w:r w:rsidRPr="00DF28F0">
        <w:rPr>
          <w:sz w:val="28"/>
          <w:szCs w:val="28"/>
        </w:rPr>
        <w:t xml:space="preserve">* графа </w:t>
      </w:r>
      <w:r w:rsidRPr="00DF28F0">
        <w:rPr>
          <w:i/>
          <w:sz w:val="28"/>
          <w:szCs w:val="28"/>
          <w:lang w:val="en-US"/>
        </w:rPr>
        <w:t>G</w:t>
      </w:r>
      <w:r w:rsidRPr="00DF28F0">
        <w:rPr>
          <w:sz w:val="28"/>
          <w:szCs w:val="28"/>
        </w:rPr>
        <w:t xml:space="preserve">, для которого после воздействия ДФ выполняется свойство связности узлов (множество </w:t>
      </w:r>
      <w:r w:rsidRPr="00DF28F0">
        <w:rPr>
          <w:i/>
          <w:sz w:val="28"/>
          <w:szCs w:val="28"/>
          <w:lang w:val="en-US"/>
        </w:rPr>
        <w:t>Y</w:t>
      </w:r>
      <w:r w:rsidRPr="00DF28F0">
        <w:rPr>
          <w:sz w:val="28"/>
          <w:szCs w:val="28"/>
        </w:rPr>
        <w:t>=</w:t>
      </w:r>
      <w:r w:rsidRPr="00DF28F0">
        <w:rPr>
          <w:i/>
          <w:sz w:val="28"/>
          <w:szCs w:val="28"/>
          <w:lang w:val="en-US"/>
        </w:rPr>
        <w:t>G</w:t>
      </w:r>
      <w:r w:rsidRPr="00DF28F0">
        <w:rPr>
          <w:sz w:val="28"/>
          <w:szCs w:val="28"/>
        </w:rPr>
        <w:t>\</w:t>
      </w:r>
      <w:r w:rsidRPr="00DF28F0">
        <w:rPr>
          <w:i/>
          <w:sz w:val="28"/>
          <w:szCs w:val="28"/>
        </w:rPr>
        <w:t>G</w:t>
      </w:r>
      <w:r w:rsidRPr="00DF28F0">
        <w:rPr>
          <w:sz w:val="28"/>
          <w:szCs w:val="28"/>
        </w:rPr>
        <w:t>* включает узлы, которые утратили связность с остальной сетью в результате воздействия ДФ);</w:t>
      </w:r>
    </w:p>
    <w:p w14:paraId="10FA49B1" w14:textId="77777777" w:rsidR="001A2269" w:rsidRPr="00DF28F0" w:rsidRDefault="001A2269" w:rsidP="001A2269">
      <w:pPr>
        <w:numPr>
          <w:ilvl w:val="0"/>
          <w:numId w:val="21"/>
        </w:numPr>
        <w:tabs>
          <w:tab w:val="clear" w:pos="1080"/>
        </w:tabs>
        <w:ind w:left="993" w:hanging="273"/>
        <w:jc w:val="both"/>
        <w:rPr>
          <w:sz w:val="28"/>
          <w:szCs w:val="28"/>
        </w:rPr>
      </w:pPr>
      <w:r w:rsidRPr="00DF28F0">
        <w:rPr>
          <w:sz w:val="28"/>
          <w:szCs w:val="28"/>
        </w:rPr>
        <w:t xml:space="preserve">выделение в графе </w:t>
      </w:r>
      <w:r w:rsidRPr="00DF28F0">
        <w:rPr>
          <w:i/>
          <w:sz w:val="28"/>
          <w:szCs w:val="28"/>
        </w:rPr>
        <w:t>G</w:t>
      </w:r>
      <w:r w:rsidRPr="00DF28F0">
        <w:rPr>
          <w:sz w:val="28"/>
          <w:szCs w:val="28"/>
        </w:rPr>
        <w:t xml:space="preserve">* подграфа </w:t>
      </w:r>
      <w:r w:rsidRPr="00DF28F0">
        <w:rPr>
          <w:i/>
          <w:iCs/>
          <w:sz w:val="28"/>
          <w:szCs w:val="28"/>
          <w:lang w:val="en-US"/>
        </w:rPr>
        <w:t>G</w:t>
      </w:r>
      <w:r w:rsidRPr="00DF28F0">
        <w:rPr>
          <w:i/>
          <w:iCs/>
          <w:sz w:val="28"/>
          <w:szCs w:val="28"/>
        </w:rPr>
        <w:t>**</w:t>
      </w:r>
      <w:r w:rsidRPr="00DF28F0">
        <w:rPr>
          <w:iCs/>
          <w:sz w:val="28"/>
          <w:szCs w:val="28"/>
        </w:rPr>
        <w:t>,</w:t>
      </w:r>
      <w:r w:rsidRPr="00DF28F0">
        <w:rPr>
          <w:sz w:val="28"/>
          <w:szCs w:val="28"/>
        </w:rPr>
        <w:t xml:space="preserve"> который не подвергался воздействию ДФ, а также отдельных кластеров, содержащих множество узлов, которые подверглись воздействию ДФ.</w:t>
      </w:r>
    </w:p>
    <w:p w14:paraId="6CE9D447" w14:textId="77777777" w:rsidR="001A2269" w:rsidRPr="00DF28F0" w:rsidRDefault="001A2269" w:rsidP="001A2269">
      <w:pPr>
        <w:ind w:firstLine="720"/>
        <w:jc w:val="both"/>
        <w:rPr>
          <w:sz w:val="28"/>
          <w:szCs w:val="28"/>
        </w:rPr>
      </w:pPr>
      <w:r w:rsidRPr="00DF28F0">
        <w:rPr>
          <w:sz w:val="28"/>
          <w:szCs w:val="28"/>
        </w:rPr>
        <w:t xml:space="preserve">На формальном уровне постановка задачи исследования имеет следующий вид. </w:t>
      </w:r>
    </w:p>
    <w:p w14:paraId="6181A4D9" w14:textId="77777777" w:rsidR="001A2269" w:rsidRPr="00DF28F0" w:rsidRDefault="001A2269" w:rsidP="001A2269">
      <w:pPr>
        <w:ind w:firstLine="720"/>
        <w:jc w:val="both"/>
        <w:rPr>
          <w:iCs/>
          <w:sz w:val="28"/>
          <w:szCs w:val="28"/>
        </w:rPr>
      </w:pPr>
      <w:r w:rsidRPr="00DF28F0">
        <w:rPr>
          <w:sz w:val="28"/>
          <w:szCs w:val="28"/>
        </w:rPr>
        <w:t xml:space="preserve">Дано: множество, определяющее граф сети </w:t>
      </w:r>
      <w:r w:rsidRPr="00DF28F0">
        <w:rPr>
          <w:i/>
          <w:sz w:val="28"/>
          <w:szCs w:val="28"/>
        </w:rPr>
        <w:t>G</w:t>
      </w:r>
      <w:r w:rsidRPr="00DF28F0">
        <w:rPr>
          <w:sz w:val="28"/>
          <w:szCs w:val="28"/>
        </w:rPr>
        <w:t xml:space="preserve">; оператор </w:t>
      </w:r>
      <w:r w:rsidRPr="00DF28F0">
        <w:rPr>
          <w:i/>
          <w:sz w:val="28"/>
          <w:szCs w:val="28"/>
          <w:lang w:val="en-US"/>
        </w:rPr>
        <w:t>E</w:t>
      </w:r>
      <w:r w:rsidRPr="00DF28F0">
        <w:rPr>
          <w:sz w:val="28"/>
          <w:szCs w:val="28"/>
        </w:rPr>
        <w:t>, определяющий воздействие ДФ. Найти: показатель, определяющий уровень воздействия ДФ Δ</w:t>
      </w:r>
      <w:r w:rsidRPr="00DF28F0">
        <w:rPr>
          <w:i/>
          <w:sz w:val="28"/>
          <w:szCs w:val="28"/>
        </w:rPr>
        <w:t>М</w:t>
      </w:r>
      <w:r w:rsidRPr="00DF28F0">
        <w:rPr>
          <w:sz w:val="28"/>
          <w:szCs w:val="28"/>
        </w:rPr>
        <w:t xml:space="preserve">; декомпозицию множества </w:t>
      </w:r>
      <w:r w:rsidRPr="00DF28F0">
        <w:rPr>
          <w:i/>
          <w:sz w:val="28"/>
          <w:szCs w:val="28"/>
          <w:lang w:val="en-US"/>
        </w:rPr>
        <w:t>G</w:t>
      </w:r>
      <w:r w:rsidRPr="00DF28F0">
        <w:rPr>
          <w:sz w:val="28"/>
          <w:szCs w:val="28"/>
        </w:rPr>
        <w:t xml:space="preserve"> на: подмножество </w:t>
      </w:r>
      <w:r w:rsidRPr="00DF28F0">
        <w:rPr>
          <w:i/>
          <w:sz w:val="28"/>
          <w:szCs w:val="28"/>
          <w:lang w:val="en-US"/>
        </w:rPr>
        <w:t>Y</w:t>
      </w:r>
      <w:r w:rsidRPr="00DF28F0">
        <w:rPr>
          <w:i/>
          <w:sz w:val="28"/>
          <w:szCs w:val="28"/>
        </w:rPr>
        <w:t>,</w:t>
      </w:r>
      <w:r w:rsidRPr="00DF28F0">
        <w:rPr>
          <w:sz w:val="28"/>
          <w:szCs w:val="28"/>
        </w:rPr>
        <w:t xml:space="preserve"> состоящее из узлов, утративших связность; подмножество </w:t>
      </w:r>
      <w:r w:rsidRPr="00DF28F0">
        <w:rPr>
          <w:i/>
          <w:sz w:val="28"/>
          <w:szCs w:val="28"/>
          <w:lang w:val="en-US"/>
        </w:rPr>
        <w:t>R</w:t>
      </w:r>
      <w:r w:rsidRPr="00DF28F0">
        <w:rPr>
          <w:i/>
          <w:sz w:val="28"/>
          <w:szCs w:val="28"/>
        </w:rPr>
        <w:t>,</w:t>
      </w:r>
      <w:r w:rsidRPr="00DF28F0">
        <w:rPr>
          <w:sz w:val="28"/>
          <w:szCs w:val="28"/>
        </w:rPr>
        <w:t xml:space="preserve"> состоящее из областей, подвергшихся воздействию ДФ; подмножество </w:t>
      </w:r>
      <w:r w:rsidRPr="00DF28F0">
        <w:rPr>
          <w:i/>
          <w:iCs/>
          <w:sz w:val="28"/>
          <w:szCs w:val="28"/>
          <w:lang w:val="en-US"/>
        </w:rPr>
        <w:t>G</w:t>
      </w:r>
      <w:r w:rsidRPr="00DF28F0">
        <w:rPr>
          <w:i/>
          <w:iCs/>
          <w:sz w:val="28"/>
          <w:szCs w:val="28"/>
        </w:rPr>
        <w:t xml:space="preserve">**, </w:t>
      </w:r>
      <w:r w:rsidRPr="00DF28F0">
        <w:rPr>
          <w:sz w:val="28"/>
          <w:szCs w:val="28"/>
        </w:rPr>
        <w:t xml:space="preserve">состоящее из </w:t>
      </w:r>
      <w:r w:rsidRPr="00DF28F0">
        <w:rPr>
          <w:iCs/>
          <w:sz w:val="28"/>
          <w:szCs w:val="28"/>
        </w:rPr>
        <w:t>узлов,</w:t>
      </w:r>
      <w:r w:rsidRPr="00DF28F0">
        <w:rPr>
          <w:i/>
          <w:iCs/>
          <w:sz w:val="28"/>
          <w:szCs w:val="28"/>
        </w:rPr>
        <w:t xml:space="preserve"> </w:t>
      </w:r>
      <w:r w:rsidRPr="00DF28F0">
        <w:rPr>
          <w:iCs/>
          <w:sz w:val="28"/>
          <w:szCs w:val="28"/>
        </w:rPr>
        <w:t>не подвергшихся воздействию ДФ</w:t>
      </w:r>
      <w:r w:rsidRPr="00DF28F0">
        <w:rPr>
          <w:i/>
          <w:iCs/>
          <w:sz w:val="28"/>
          <w:szCs w:val="28"/>
        </w:rPr>
        <w:t xml:space="preserve">. </w:t>
      </w:r>
      <w:r w:rsidRPr="00DF28F0">
        <w:rPr>
          <w:iCs/>
          <w:sz w:val="28"/>
          <w:szCs w:val="28"/>
        </w:rPr>
        <w:t>То есть определить последовательность решения:</w:t>
      </w:r>
    </w:p>
    <w:p w14:paraId="459DF8D1" w14:textId="77777777" w:rsidR="001A2269" w:rsidRPr="00DF28F0" w:rsidRDefault="001A2269" w:rsidP="001A2269">
      <w:pPr>
        <w:ind w:left="696" w:firstLine="720"/>
        <w:rPr>
          <w:i/>
          <w:iCs/>
          <w:sz w:val="28"/>
          <w:szCs w:val="28"/>
          <w:lang w:val="fr-FR"/>
        </w:rPr>
      </w:pPr>
      <w:r w:rsidRPr="00DF28F0">
        <w:rPr>
          <w:i/>
          <w:iCs/>
          <w:sz w:val="28"/>
          <w:szCs w:val="28"/>
          <w:lang w:val="fr-FR"/>
        </w:rPr>
        <w:t>E:G→</w:t>
      </w:r>
      <w:r w:rsidRPr="00DF28F0">
        <w:rPr>
          <w:i/>
          <w:sz w:val="28"/>
          <w:szCs w:val="28"/>
          <w:lang w:val="fr-FR"/>
        </w:rPr>
        <w:t>G</w:t>
      </w:r>
      <w:r w:rsidRPr="00DF28F0">
        <w:rPr>
          <w:sz w:val="28"/>
          <w:szCs w:val="28"/>
          <w:lang w:val="fr-FR"/>
        </w:rPr>
        <w:t>*,</w:t>
      </w:r>
    </w:p>
    <w:p w14:paraId="585F378D" w14:textId="77777777" w:rsidR="001A2269" w:rsidRPr="00DF28F0" w:rsidRDefault="001A2269" w:rsidP="001A2269">
      <w:pPr>
        <w:ind w:left="696" w:firstLine="720"/>
        <w:rPr>
          <w:sz w:val="28"/>
          <w:szCs w:val="28"/>
          <w:lang w:val="fr-FR"/>
        </w:rPr>
      </w:pPr>
      <w:r w:rsidRPr="00DF28F0">
        <w:rPr>
          <w:i/>
          <w:sz w:val="28"/>
          <w:szCs w:val="28"/>
          <w:lang w:val="fr-FR"/>
        </w:rPr>
        <w:t>Y</w:t>
      </w:r>
      <w:r w:rsidRPr="00DF28F0">
        <w:rPr>
          <w:sz w:val="28"/>
          <w:szCs w:val="28"/>
          <w:lang w:val="fr-FR"/>
        </w:rPr>
        <w:t>=</w:t>
      </w:r>
      <w:r w:rsidRPr="00DF28F0">
        <w:rPr>
          <w:i/>
          <w:sz w:val="28"/>
          <w:szCs w:val="28"/>
          <w:lang w:val="fr-FR"/>
        </w:rPr>
        <w:t>G</w:t>
      </w:r>
      <w:r w:rsidRPr="00DF28F0">
        <w:rPr>
          <w:sz w:val="28"/>
          <w:szCs w:val="28"/>
          <w:lang w:val="fr-FR"/>
        </w:rPr>
        <w:t>\</w:t>
      </w:r>
      <w:r w:rsidRPr="00DF28F0">
        <w:rPr>
          <w:i/>
          <w:sz w:val="28"/>
          <w:szCs w:val="28"/>
          <w:lang w:val="fr-FR"/>
        </w:rPr>
        <w:t>G</w:t>
      </w:r>
      <w:r w:rsidRPr="00DF28F0">
        <w:rPr>
          <w:sz w:val="28"/>
          <w:szCs w:val="28"/>
          <w:lang w:val="fr-FR"/>
        </w:rPr>
        <w:t>*,</w:t>
      </w:r>
    </w:p>
    <w:p w14:paraId="57E2FCF4" w14:textId="77777777" w:rsidR="001A2269" w:rsidRPr="00DF28F0" w:rsidRDefault="001A2269" w:rsidP="001A2269">
      <w:pPr>
        <w:ind w:left="696" w:firstLine="720"/>
        <w:rPr>
          <w:sz w:val="28"/>
          <w:szCs w:val="28"/>
          <w:lang w:val="fr-FR"/>
        </w:rPr>
      </w:pPr>
      <w:r w:rsidRPr="00DF28F0">
        <w:rPr>
          <w:sz w:val="28"/>
          <w:szCs w:val="28"/>
        </w:rPr>
        <w:t>Δ</w:t>
      </w:r>
      <w:r w:rsidRPr="00DF28F0">
        <w:rPr>
          <w:i/>
          <w:iCs/>
          <w:sz w:val="28"/>
          <w:szCs w:val="28"/>
        </w:rPr>
        <w:t>М</w:t>
      </w:r>
      <w:r w:rsidRPr="00DF28F0">
        <w:rPr>
          <w:i/>
          <w:iCs/>
          <w:sz w:val="28"/>
          <w:szCs w:val="28"/>
          <w:lang w:val="fr-FR"/>
        </w:rPr>
        <w:t>=f</w:t>
      </w:r>
      <w:r w:rsidRPr="00DF28F0">
        <w:rPr>
          <w:iCs/>
          <w:sz w:val="28"/>
          <w:szCs w:val="28"/>
          <w:lang w:val="fr-FR"/>
        </w:rPr>
        <w:t>(</w:t>
      </w:r>
      <w:r w:rsidRPr="00DF28F0">
        <w:rPr>
          <w:i/>
          <w:iCs/>
          <w:sz w:val="28"/>
          <w:szCs w:val="28"/>
          <w:lang w:val="fr-FR"/>
        </w:rPr>
        <w:t>E</w:t>
      </w:r>
      <w:r w:rsidRPr="00DF28F0">
        <w:rPr>
          <w:iCs/>
          <w:sz w:val="28"/>
          <w:szCs w:val="28"/>
          <w:lang w:val="fr-FR"/>
        </w:rPr>
        <w:t>),</w:t>
      </w:r>
    </w:p>
    <w:p w14:paraId="3A0F0996" w14:textId="77777777" w:rsidR="001A2269" w:rsidRPr="00DF28F0" w:rsidRDefault="001A2269" w:rsidP="001A2269">
      <w:pPr>
        <w:ind w:left="696" w:firstLine="720"/>
        <w:rPr>
          <w:sz w:val="28"/>
          <w:szCs w:val="28"/>
          <w:lang w:val="fr-FR"/>
        </w:rPr>
      </w:pPr>
      <w:r w:rsidRPr="00DF28F0">
        <w:rPr>
          <w:sz w:val="28"/>
          <w:szCs w:val="28"/>
        </w:rPr>
        <w:t>Δ</w:t>
      </w:r>
      <w:r w:rsidRPr="00DF28F0">
        <w:rPr>
          <w:i/>
          <w:sz w:val="28"/>
          <w:szCs w:val="28"/>
        </w:rPr>
        <w:t>М</w:t>
      </w:r>
      <w:r w:rsidRPr="00DF28F0">
        <w:rPr>
          <w:sz w:val="28"/>
          <w:szCs w:val="28"/>
          <w:lang w:val="fr-FR"/>
        </w:rPr>
        <w:t>:</w:t>
      </w:r>
      <w:r w:rsidRPr="00DF28F0">
        <w:rPr>
          <w:i/>
          <w:sz w:val="28"/>
          <w:szCs w:val="28"/>
          <w:lang w:val="fr-FR"/>
        </w:rPr>
        <w:t>G</w:t>
      </w:r>
      <w:r w:rsidRPr="00DF28F0">
        <w:rPr>
          <w:sz w:val="28"/>
          <w:szCs w:val="28"/>
          <w:lang w:val="fr-FR"/>
        </w:rPr>
        <w:t>*</w:t>
      </w:r>
      <w:r w:rsidRPr="00DF28F0">
        <w:rPr>
          <w:i/>
          <w:iCs/>
          <w:sz w:val="28"/>
          <w:szCs w:val="28"/>
          <w:lang w:val="fr-FR"/>
        </w:rPr>
        <w:t>→R</w:t>
      </w:r>
      <w:r w:rsidRPr="00DF28F0">
        <w:rPr>
          <w:iCs/>
          <w:sz w:val="28"/>
          <w:szCs w:val="28"/>
          <w:lang w:val="fr-FR"/>
        </w:rPr>
        <w:t>,</w:t>
      </w:r>
    </w:p>
    <w:p w14:paraId="6DEF9D60" w14:textId="77777777" w:rsidR="001A2269" w:rsidRPr="00DF28F0" w:rsidRDefault="001A2269" w:rsidP="001A2269">
      <w:pPr>
        <w:ind w:left="696" w:firstLine="720"/>
        <w:rPr>
          <w:sz w:val="28"/>
          <w:szCs w:val="28"/>
          <w:lang w:val="fr-FR"/>
        </w:rPr>
      </w:pPr>
      <w:r w:rsidRPr="00DF28F0">
        <w:rPr>
          <w:i/>
          <w:iCs/>
          <w:sz w:val="28"/>
          <w:szCs w:val="28"/>
          <w:lang w:val="fr-FR"/>
        </w:rPr>
        <w:t>G**=</w:t>
      </w:r>
      <w:r w:rsidRPr="00DF28F0">
        <w:rPr>
          <w:i/>
          <w:sz w:val="28"/>
          <w:szCs w:val="28"/>
          <w:lang w:val="fr-FR"/>
        </w:rPr>
        <w:t>G</w:t>
      </w:r>
      <w:r w:rsidRPr="00DF28F0">
        <w:rPr>
          <w:sz w:val="28"/>
          <w:szCs w:val="28"/>
          <w:lang w:val="fr-FR"/>
        </w:rPr>
        <w:t>*\</w:t>
      </w:r>
      <w:r w:rsidRPr="00DF28F0">
        <w:rPr>
          <w:i/>
          <w:sz w:val="28"/>
          <w:szCs w:val="28"/>
          <w:lang w:val="fr-FR"/>
        </w:rPr>
        <w:t>R</w:t>
      </w:r>
      <w:r w:rsidRPr="00DF28F0">
        <w:rPr>
          <w:sz w:val="28"/>
          <w:szCs w:val="28"/>
          <w:lang w:val="fr-FR"/>
        </w:rPr>
        <w:t>,</w:t>
      </w:r>
    </w:p>
    <w:p w14:paraId="1C755C92" w14:textId="77777777" w:rsidR="001A2269" w:rsidRPr="00DF28F0" w:rsidRDefault="001A2269" w:rsidP="001A2269">
      <w:pPr>
        <w:rPr>
          <w:sz w:val="28"/>
          <w:szCs w:val="28"/>
          <w:lang w:val="fr-FR"/>
        </w:rPr>
      </w:pPr>
      <w:r w:rsidRPr="00DF28F0">
        <w:rPr>
          <w:sz w:val="28"/>
          <w:szCs w:val="28"/>
        </w:rPr>
        <w:t>при</w:t>
      </w:r>
      <w:r w:rsidRPr="00DF28F0">
        <w:rPr>
          <w:sz w:val="28"/>
          <w:szCs w:val="28"/>
          <w:lang w:val="fr-FR"/>
        </w:rPr>
        <w:t xml:space="preserve"> </w:t>
      </w:r>
      <w:r w:rsidRPr="00DF28F0">
        <w:rPr>
          <w:sz w:val="28"/>
          <w:szCs w:val="28"/>
        </w:rPr>
        <w:t>условиях</w:t>
      </w:r>
      <w:r w:rsidRPr="00DF28F0">
        <w:rPr>
          <w:sz w:val="28"/>
          <w:szCs w:val="28"/>
          <w:lang w:val="fr-FR"/>
        </w:rPr>
        <w:t xml:space="preserve">: </w:t>
      </w:r>
      <w:r w:rsidRPr="00DF28F0">
        <w:rPr>
          <w:i/>
          <w:sz w:val="28"/>
          <w:szCs w:val="28"/>
          <w:lang w:val="fr-FR"/>
        </w:rPr>
        <w:t>R</w:t>
      </w:r>
      <w:r w:rsidR="00CD5ABE" w:rsidRPr="00DF28F0">
        <w:rPr>
          <w:sz w:val="28"/>
          <w:szCs w:val="28"/>
        </w:rPr>
        <w:pict w14:anchorId="00B48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5pt">
            <v:imagedata r:id="rId7" o:title=""/>
          </v:shape>
        </w:pict>
      </w:r>
      <w:r w:rsidRPr="00DF28F0">
        <w:rPr>
          <w:i/>
          <w:sz w:val="28"/>
          <w:szCs w:val="28"/>
          <w:lang w:val="fr-FR"/>
        </w:rPr>
        <w:t>G</w:t>
      </w:r>
      <w:r w:rsidRPr="00DF28F0">
        <w:rPr>
          <w:sz w:val="28"/>
          <w:szCs w:val="28"/>
          <w:lang w:val="fr-FR"/>
        </w:rPr>
        <w:t>*</w:t>
      </w:r>
      <w:r w:rsidR="00CD5ABE" w:rsidRPr="00DF28F0">
        <w:rPr>
          <w:sz w:val="28"/>
          <w:szCs w:val="28"/>
        </w:rPr>
        <w:pict w14:anchorId="28C54353">
          <v:shape id="_x0000_i1026" type="#_x0000_t75" style="width:11.9pt;height:10.5pt">
            <v:imagedata r:id="rId7" o:title=""/>
          </v:shape>
        </w:pict>
      </w:r>
      <w:r w:rsidRPr="00DF28F0">
        <w:rPr>
          <w:i/>
          <w:sz w:val="28"/>
          <w:szCs w:val="28"/>
          <w:lang w:val="fr-FR"/>
        </w:rPr>
        <w:t>G</w:t>
      </w:r>
      <w:r w:rsidRPr="00DF28F0">
        <w:rPr>
          <w:sz w:val="28"/>
          <w:szCs w:val="28"/>
          <w:lang w:val="fr-FR"/>
        </w:rPr>
        <w:t xml:space="preserve"> </w:t>
      </w:r>
      <w:r w:rsidRPr="00DF28F0">
        <w:rPr>
          <w:sz w:val="28"/>
          <w:szCs w:val="28"/>
        </w:rPr>
        <w:t>и</w:t>
      </w:r>
      <w:r w:rsidRPr="00DF28F0">
        <w:rPr>
          <w:sz w:val="28"/>
          <w:szCs w:val="28"/>
          <w:lang w:val="fr-FR"/>
        </w:rPr>
        <w:t xml:space="preserve"> </w:t>
      </w:r>
      <w:r w:rsidRPr="00DF28F0">
        <w:rPr>
          <w:i/>
          <w:sz w:val="28"/>
          <w:szCs w:val="28"/>
          <w:lang w:val="fr-FR"/>
        </w:rPr>
        <w:t>G</w:t>
      </w:r>
      <w:r w:rsidRPr="00DF28F0">
        <w:rPr>
          <w:sz w:val="28"/>
          <w:szCs w:val="28"/>
          <w:lang w:val="fr-FR"/>
        </w:rPr>
        <w:t>**</w:t>
      </w:r>
      <w:r w:rsidR="00CD5ABE" w:rsidRPr="00DF28F0">
        <w:rPr>
          <w:sz w:val="28"/>
          <w:szCs w:val="28"/>
        </w:rPr>
        <w:pict w14:anchorId="32B49455">
          <v:shape id="_x0000_i1027" type="#_x0000_t75" style="width:11.9pt;height:10.5pt">
            <v:imagedata r:id="rId7" o:title=""/>
          </v:shape>
        </w:pict>
      </w:r>
      <w:r w:rsidRPr="00DF28F0">
        <w:rPr>
          <w:i/>
          <w:sz w:val="28"/>
          <w:szCs w:val="28"/>
          <w:lang w:val="fr-FR"/>
        </w:rPr>
        <w:t>G</w:t>
      </w:r>
      <w:r w:rsidRPr="00DF28F0">
        <w:rPr>
          <w:sz w:val="28"/>
          <w:szCs w:val="28"/>
          <w:lang w:val="fr-FR"/>
        </w:rPr>
        <w:t>*</w:t>
      </w:r>
      <w:r w:rsidR="00CD5ABE" w:rsidRPr="00DF28F0">
        <w:rPr>
          <w:sz w:val="28"/>
          <w:szCs w:val="28"/>
        </w:rPr>
        <w:pict w14:anchorId="54AB434D">
          <v:shape id="_x0000_i1028" type="#_x0000_t75" style="width:11.9pt;height:10.5pt">
            <v:imagedata r:id="rId7" o:title=""/>
          </v:shape>
        </w:pict>
      </w:r>
      <w:r w:rsidRPr="00DF28F0">
        <w:rPr>
          <w:i/>
          <w:sz w:val="28"/>
          <w:szCs w:val="28"/>
          <w:lang w:val="fr-FR"/>
        </w:rPr>
        <w:t>G</w:t>
      </w:r>
      <w:r w:rsidRPr="00DF28F0">
        <w:rPr>
          <w:sz w:val="28"/>
          <w:szCs w:val="28"/>
          <w:lang w:val="fr-FR"/>
        </w:rPr>
        <w:t xml:space="preserve">, </w:t>
      </w:r>
      <w:r w:rsidRPr="00DF28F0">
        <w:rPr>
          <w:i/>
          <w:sz w:val="28"/>
          <w:szCs w:val="28"/>
          <w:lang w:val="fr-FR"/>
        </w:rPr>
        <w:t>Y</w:t>
      </w:r>
      <w:r w:rsidR="00CD5ABE" w:rsidRPr="00DF28F0">
        <w:rPr>
          <w:sz w:val="28"/>
          <w:szCs w:val="28"/>
        </w:rPr>
        <w:pict w14:anchorId="4941CEEE">
          <v:shape id="_x0000_i1029" type="#_x0000_t75" style="width:11.9pt;height:10.5pt">
            <v:imagedata r:id="rId7" o:title=""/>
          </v:shape>
        </w:pict>
      </w:r>
      <w:r w:rsidRPr="00DF28F0">
        <w:rPr>
          <w:i/>
          <w:sz w:val="28"/>
          <w:szCs w:val="28"/>
          <w:lang w:val="fr-FR"/>
        </w:rPr>
        <w:t>G</w:t>
      </w:r>
      <w:r w:rsidRPr="00DF28F0">
        <w:rPr>
          <w:sz w:val="28"/>
          <w:szCs w:val="28"/>
          <w:lang w:val="fr-FR"/>
        </w:rPr>
        <w:t>.</w:t>
      </w:r>
    </w:p>
    <w:p w14:paraId="5D6D07B5" w14:textId="77777777" w:rsidR="001A2269" w:rsidRPr="00DF28F0" w:rsidRDefault="001A2269" w:rsidP="001A2269">
      <w:pPr>
        <w:ind w:firstLine="720"/>
        <w:rPr>
          <w:b/>
          <w:sz w:val="28"/>
          <w:szCs w:val="28"/>
          <w:lang w:val="fr-FR"/>
        </w:rPr>
      </w:pPr>
    </w:p>
    <w:p w14:paraId="3ACD8D36"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 xml:space="preserve">Методика локализации областей </w:t>
      </w:r>
      <w:r w:rsidRPr="00DF28F0">
        <w:rPr>
          <w:b/>
          <w:sz w:val="28"/>
          <w:szCs w:val="28"/>
        </w:rPr>
        <w:br w:type="textWrapping" w:clear="all"/>
        <w:t>воздействия дестабилизирующих факторов в сети связи</w:t>
      </w:r>
    </w:p>
    <w:p w14:paraId="7AAF1E04" w14:textId="77777777" w:rsidR="001A2269" w:rsidRPr="00DF28F0" w:rsidRDefault="001A2269" w:rsidP="001A2269">
      <w:pPr>
        <w:ind w:firstLine="720"/>
        <w:jc w:val="both"/>
        <w:rPr>
          <w:sz w:val="28"/>
          <w:szCs w:val="28"/>
        </w:rPr>
      </w:pPr>
      <w:r w:rsidRPr="00DF28F0">
        <w:rPr>
          <w:sz w:val="28"/>
          <w:szCs w:val="28"/>
        </w:rPr>
        <w:t>Задача локализации области воздействия ДФ решается за счет использования метода определения сильносвязных областей графа из теории графов, представленного в работе [13], и алгоритма иерархической кластеризации Ланса-Вильямса из теории кластеризации, рассмотренного в работах [14, 15].</w:t>
      </w:r>
    </w:p>
    <w:p w14:paraId="2B1F71A5" w14:textId="77777777" w:rsidR="001A2269" w:rsidRPr="00DF28F0" w:rsidRDefault="001A2269" w:rsidP="001A2269">
      <w:pPr>
        <w:ind w:firstLine="720"/>
        <w:jc w:val="both"/>
        <w:rPr>
          <w:sz w:val="28"/>
          <w:szCs w:val="28"/>
        </w:rPr>
      </w:pPr>
      <w:r w:rsidRPr="00DF28F0">
        <w:rPr>
          <w:sz w:val="28"/>
          <w:szCs w:val="28"/>
        </w:rPr>
        <w:t xml:space="preserve">Метод определения сильносвязных областей, примененный к графу сети связи </w:t>
      </w:r>
      <w:r w:rsidRPr="00DF28F0">
        <w:rPr>
          <w:i/>
          <w:sz w:val="28"/>
          <w:szCs w:val="28"/>
          <w:lang w:val="en-US"/>
        </w:rPr>
        <w:t>G</w:t>
      </w:r>
      <w:r w:rsidRPr="00DF28F0">
        <w:rPr>
          <w:sz w:val="28"/>
          <w:szCs w:val="28"/>
        </w:rPr>
        <w:t xml:space="preserve"> после воздействия ДФ, позволяет за счет поиска в глубину по матрице </w:t>
      </w:r>
      <w:r w:rsidRPr="00DF28F0">
        <w:rPr>
          <w:sz w:val="28"/>
          <w:szCs w:val="28"/>
        </w:rPr>
        <w:lastRenderedPageBreak/>
        <w:t xml:space="preserve">смежности узлов графа выделить связную область </w:t>
      </w:r>
      <w:r w:rsidRPr="00DF28F0">
        <w:rPr>
          <w:i/>
          <w:sz w:val="28"/>
          <w:szCs w:val="28"/>
        </w:rPr>
        <w:t>G</w:t>
      </w:r>
      <w:r w:rsidRPr="00DF28F0">
        <w:rPr>
          <w:sz w:val="28"/>
          <w:szCs w:val="28"/>
        </w:rPr>
        <w:t xml:space="preserve">*, а также множество узлов </w:t>
      </w:r>
      <w:r w:rsidRPr="00DF28F0">
        <w:rPr>
          <w:i/>
          <w:sz w:val="28"/>
          <w:szCs w:val="28"/>
          <w:lang w:val="en-US"/>
        </w:rPr>
        <w:t>Y</w:t>
      </w:r>
      <w:r w:rsidRPr="00DF28F0">
        <w:rPr>
          <w:sz w:val="28"/>
          <w:szCs w:val="28"/>
        </w:rPr>
        <w:t>=</w:t>
      </w:r>
      <w:r w:rsidRPr="00DF28F0">
        <w:rPr>
          <w:i/>
          <w:sz w:val="28"/>
          <w:szCs w:val="28"/>
          <w:lang w:val="en-US"/>
        </w:rPr>
        <w:t>G</w:t>
      </w:r>
      <w:r w:rsidRPr="00DF28F0">
        <w:rPr>
          <w:sz w:val="28"/>
          <w:szCs w:val="28"/>
        </w:rPr>
        <w:t>\</w:t>
      </w:r>
      <w:r w:rsidRPr="00DF28F0">
        <w:rPr>
          <w:i/>
          <w:sz w:val="28"/>
          <w:szCs w:val="28"/>
        </w:rPr>
        <w:t>G</w:t>
      </w:r>
      <w:r w:rsidRPr="00DF28F0">
        <w:rPr>
          <w:sz w:val="28"/>
          <w:szCs w:val="28"/>
        </w:rPr>
        <w:t xml:space="preserve">*, которые в результате воздействия ДФ утратили связность с областью </w:t>
      </w:r>
      <w:r w:rsidRPr="00DF28F0">
        <w:rPr>
          <w:i/>
          <w:sz w:val="28"/>
          <w:szCs w:val="28"/>
        </w:rPr>
        <w:t>G</w:t>
      </w:r>
      <w:r w:rsidRPr="00DF28F0">
        <w:rPr>
          <w:sz w:val="28"/>
          <w:szCs w:val="28"/>
        </w:rPr>
        <w:t>*.</w:t>
      </w:r>
    </w:p>
    <w:p w14:paraId="705799E2" w14:textId="77777777" w:rsidR="001A2269" w:rsidRPr="00DF28F0" w:rsidRDefault="001A2269" w:rsidP="001A2269">
      <w:pPr>
        <w:ind w:firstLine="720"/>
        <w:jc w:val="both"/>
        <w:rPr>
          <w:sz w:val="28"/>
          <w:szCs w:val="28"/>
        </w:rPr>
      </w:pPr>
      <w:r w:rsidRPr="00DF28F0">
        <w:rPr>
          <w:sz w:val="28"/>
          <w:szCs w:val="28"/>
        </w:rPr>
        <w:t xml:space="preserve">Особенностью алгоритма иерархической кластеризации Ланса-Вильямса является объединение объектов по заданному критерию «снизу-вверх». То есть каждый узел помещается в свой отдельный кластер. Отдельные кластеры объединяются при выполнении критерия кластеризации в слитные кластеры. Предлагается применить данный алгоритм к связному графу </w:t>
      </w:r>
      <w:r w:rsidRPr="00DF28F0">
        <w:rPr>
          <w:i/>
          <w:sz w:val="28"/>
          <w:szCs w:val="28"/>
        </w:rPr>
        <w:t>G</w:t>
      </w:r>
      <w:r w:rsidRPr="00DF28F0">
        <w:rPr>
          <w:sz w:val="28"/>
          <w:szCs w:val="28"/>
        </w:rPr>
        <w:t xml:space="preserve">* и провести кластеризацию узлов, ребра между которыми подверглись воздействию ДФ. Критерием объединения узлов будет служить критерий воздействия ДФ на ребро между узлами. Это позволит сформировать в составе </w:t>
      </w:r>
      <w:r w:rsidRPr="00DF28F0">
        <w:rPr>
          <w:i/>
          <w:sz w:val="28"/>
          <w:szCs w:val="28"/>
        </w:rPr>
        <w:t>G</w:t>
      </w:r>
      <w:r w:rsidRPr="00DF28F0">
        <w:rPr>
          <w:sz w:val="28"/>
          <w:szCs w:val="28"/>
        </w:rPr>
        <w:t xml:space="preserve">* множество автономных областей </w:t>
      </w:r>
      <w:r w:rsidRPr="00DF28F0">
        <w:rPr>
          <w:i/>
          <w:iCs/>
          <w:sz w:val="28"/>
          <w:szCs w:val="28"/>
          <w:lang w:val="en-US"/>
        </w:rPr>
        <w:t>R</w:t>
      </w:r>
      <w:r w:rsidRPr="00DF28F0">
        <w:rPr>
          <w:i/>
          <w:iCs/>
          <w:sz w:val="28"/>
          <w:szCs w:val="28"/>
        </w:rPr>
        <w:t>,</w:t>
      </w:r>
      <w:r w:rsidRPr="00DF28F0">
        <w:rPr>
          <w:sz w:val="28"/>
          <w:szCs w:val="28"/>
        </w:rPr>
        <w:t xml:space="preserve"> подвергшихся воздействию ДФ.</w:t>
      </w:r>
    </w:p>
    <w:p w14:paraId="6BB77639" w14:textId="77777777" w:rsidR="001A2269" w:rsidRPr="00DF28F0" w:rsidRDefault="001A2269" w:rsidP="001A2269">
      <w:pPr>
        <w:ind w:firstLine="720"/>
        <w:jc w:val="both"/>
        <w:rPr>
          <w:sz w:val="28"/>
          <w:szCs w:val="28"/>
        </w:rPr>
      </w:pPr>
      <w:r w:rsidRPr="00DF28F0">
        <w:rPr>
          <w:sz w:val="28"/>
          <w:szCs w:val="28"/>
        </w:rPr>
        <w:t xml:space="preserve">В качестве критерия воздействия ДФ на сеть предлагается выбрать уровень изменения метрики ребра между узлами сети. За ее основу предлагается взять метрику протокола </w:t>
      </w:r>
      <w:r w:rsidRPr="00DF28F0">
        <w:rPr>
          <w:sz w:val="28"/>
          <w:szCs w:val="28"/>
          <w:lang w:val="en-US"/>
        </w:rPr>
        <w:t>IGRP</w:t>
      </w:r>
      <w:r w:rsidRPr="00DF28F0">
        <w:rPr>
          <w:sz w:val="28"/>
          <w:szCs w:val="28"/>
        </w:rPr>
        <w:t xml:space="preserve"> [2], которая является комплексным показателем, учитывающим надежность, пропускную способность, загрузку отдельного канала связи, а также время передачи данных по нему:</w:t>
      </w:r>
    </w:p>
    <w:p w14:paraId="783F641C" w14:textId="77777777" w:rsidR="001A2269" w:rsidRPr="00DF28F0" w:rsidRDefault="001A2269" w:rsidP="001A2269">
      <w:pPr>
        <w:ind w:firstLine="720"/>
        <w:jc w:val="both"/>
        <w:rPr>
          <w:sz w:val="28"/>
          <w:szCs w:val="28"/>
        </w:rPr>
      </w:pPr>
    </w:p>
    <w:tbl>
      <w:tblPr>
        <w:tblW w:w="0" w:type="auto"/>
        <w:tblLook w:val="04A0" w:firstRow="1" w:lastRow="0" w:firstColumn="1" w:lastColumn="0" w:noHBand="0" w:noVBand="1"/>
      </w:tblPr>
      <w:tblGrid>
        <w:gridCol w:w="9429"/>
        <w:gridCol w:w="543"/>
      </w:tblGrid>
      <w:tr w:rsidR="001A2269" w:rsidRPr="00DF28F0" w14:paraId="38A08CF0" w14:textId="77777777" w:rsidTr="00D41A65">
        <w:tc>
          <w:tcPr>
            <w:tcW w:w="9889" w:type="dxa"/>
            <w:shd w:val="clear" w:color="auto" w:fill="auto"/>
            <w:vAlign w:val="center"/>
          </w:tcPr>
          <w:p w14:paraId="32F08CAB" w14:textId="77777777" w:rsidR="001A2269" w:rsidRPr="00DF28F0" w:rsidRDefault="001A2269" w:rsidP="00D41A65">
            <m:oMathPara>
              <m:oMath>
                <m:r>
                  <w:rPr>
                    <w:rFonts w:ascii="Cambria Math" w:hAnsi="Cambria Math"/>
                  </w:rPr>
                  <m:t>M</m:t>
                </m:r>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sSub>
                          <m:sSubPr>
                            <m:ctrlPr>
                              <w:rPr>
                                <w:rFonts w:ascii="Cambria Math" w:hAnsi="Cambria Math"/>
                              </w:rPr>
                            </m:ctrlPr>
                          </m:sSubPr>
                          <m:e>
                            <m:r>
                              <w:rPr>
                                <w:rFonts w:ascii="Cambria Math" w:hAnsi="Cambria Math"/>
                              </w:rPr>
                              <m:t>K</m:t>
                            </m:r>
                          </m:e>
                          <m:sub>
                            <m:r>
                              <m:rPr>
                                <m:sty m:val="p"/>
                              </m:rPr>
                              <w:rPr>
                                <w:rFonts w:ascii="Cambria Math" w:hAnsi="Cambria Math"/>
                              </w:rPr>
                              <m:t>1</m:t>
                            </m:r>
                          </m:sub>
                        </m:sSub>
                      </m:num>
                      <m:den>
                        <m:r>
                          <w:rPr>
                            <w:rFonts w:ascii="Cambria Math" w:hAnsi="Cambria Math"/>
                          </w:rPr>
                          <m:t>C</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sSub>
                          <m:sSubPr>
                            <m:ctrlPr>
                              <w:rPr>
                                <w:rFonts w:ascii="Cambria Math" w:hAnsi="Cambria Math"/>
                              </w:rPr>
                            </m:ctrlPr>
                          </m:sSubPr>
                          <m:e>
                            <m:r>
                              <w:rPr>
                                <w:rFonts w:ascii="Cambria Math" w:hAnsi="Cambria Math"/>
                              </w:rPr>
                              <m:t>K</m:t>
                            </m:r>
                          </m:e>
                          <m:sub>
                            <m:r>
                              <m:rPr>
                                <m:sty m:val="p"/>
                              </m:rPr>
                              <w:rPr>
                                <w:rFonts w:ascii="Cambria Math" w:hAnsi="Cambria Math"/>
                              </w:rPr>
                              <m:t>2</m:t>
                            </m:r>
                          </m:sub>
                        </m:sSub>
                      </m:num>
                      <m:den>
                        <m:r>
                          <m:rPr>
                            <m:sty m:val="p"/>
                          </m:rPr>
                          <w:rPr>
                            <w:rFonts w:ascii="Cambria Math" w:hAnsi="Cambria Math"/>
                          </w:rPr>
                          <m:t>256</m:t>
                        </m:r>
                        <m:r>
                          <w:rPr>
                            <w:rFonts w:ascii="Cambria Math" w:hAnsi="Cambria Math"/>
                          </w:rPr>
                          <m:t>C</m:t>
                        </m:r>
                        <m:d>
                          <m:dPr>
                            <m:ctrlPr>
                              <w:rPr>
                                <w:rFonts w:ascii="Cambria Math" w:hAnsi="Cambria Math"/>
                              </w:rPr>
                            </m:ctrlPr>
                          </m:dPr>
                          <m:e>
                            <m:r>
                              <m:rPr>
                                <m:sty m:val="p"/>
                              </m:rPr>
                              <w:rPr>
                                <w:rFonts w:ascii="Cambria Math" w:hAnsi="Cambria Math"/>
                              </w:rPr>
                              <m:t>1-</m:t>
                            </m:r>
                            <m:r>
                              <w:rPr>
                                <w:rFonts w:ascii="Cambria Math" w:hAnsi="Cambria Math"/>
                              </w:rPr>
                              <m:t>ρ</m:t>
                            </m:r>
                          </m:e>
                        </m:d>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3</m:t>
                            </m:r>
                          </m:sub>
                        </m:sSub>
                        <m:sSub>
                          <m:sSubPr>
                            <m:ctrlPr>
                              <w:rPr>
                                <w:rFonts w:ascii="Cambria Math" w:hAnsi="Cambria Math"/>
                              </w:rPr>
                            </m:ctrlPr>
                          </m:sSubPr>
                          <m:e>
                            <m:r>
                              <w:rPr>
                                <w:rFonts w:ascii="Cambria Math" w:hAnsi="Cambria Math"/>
                              </w:rPr>
                              <m:t>T</m:t>
                            </m:r>
                          </m:e>
                          <m:sub>
                            <m:r>
                              <m:rPr>
                                <m:sty m:val="p"/>
                              </m:rPr>
                              <w:rPr>
                                <w:rFonts w:ascii="Cambria Math" w:hAnsi="Cambria Math"/>
                              </w:rPr>
                              <m:t>зад</m:t>
                            </m:r>
                          </m:sub>
                        </m:sSub>
                      </m:num>
                      <m:den>
                        <m:r>
                          <m:rPr>
                            <m:sty m:val="p"/>
                          </m:rPr>
                          <w:rPr>
                            <w:rFonts w:ascii="Cambria Math" w:hAnsi="Cambria Math"/>
                          </w:rPr>
                          <m:t>10</m:t>
                        </m:r>
                      </m:den>
                    </m:f>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5</m:t>
                        </m:r>
                      </m:sub>
                    </m:sSub>
                  </m:num>
                  <m:den>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4</m:t>
                        </m:r>
                      </m:sub>
                    </m:sSub>
                  </m:den>
                </m:f>
              </m:oMath>
            </m:oMathPara>
          </w:p>
        </w:tc>
        <w:tc>
          <w:tcPr>
            <w:tcW w:w="299" w:type="dxa"/>
            <w:shd w:val="clear" w:color="auto" w:fill="auto"/>
            <w:vAlign w:val="center"/>
          </w:tcPr>
          <w:p w14:paraId="515157C2" w14:textId="77777777" w:rsidR="001A2269" w:rsidRPr="00DF28F0" w:rsidRDefault="001A2269" w:rsidP="00D41A65">
            <w:pPr>
              <w:jc w:val="right"/>
              <w:rPr>
                <w:sz w:val="28"/>
                <w:szCs w:val="28"/>
              </w:rPr>
            </w:pPr>
            <w:r w:rsidRPr="00DF28F0">
              <w:rPr>
                <w:sz w:val="28"/>
                <w:szCs w:val="28"/>
              </w:rPr>
              <w:t>(1)</w:t>
            </w:r>
          </w:p>
        </w:tc>
      </w:tr>
    </w:tbl>
    <w:p w14:paraId="024B9667" w14:textId="77777777" w:rsidR="001A2269" w:rsidRPr="00DF28F0" w:rsidRDefault="001A2269" w:rsidP="001A2269">
      <w:pPr>
        <w:jc w:val="both"/>
        <w:rPr>
          <w:sz w:val="28"/>
          <w:szCs w:val="28"/>
        </w:rPr>
      </w:pPr>
      <w:r w:rsidRPr="00DF28F0">
        <w:rPr>
          <w:sz w:val="28"/>
          <w:szCs w:val="28"/>
        </w:rPr>
        <w:t xml:space="preserve">где: </w:t>
      </w:r>
      <w:r w:rsidRPr="00DF28F0">
        <w:rPr>
          <w:i/>
          <w:sz w:val="28"/>
          <w:szCs w:val="28"/>
        </w:rPr>
        <w:t>M</w:t>
      </w:r>
      <w:r w:rsidRPr="00DF28F0">
        <w:rPr>
          <w:sz w:val="28"/>
          <w:szCs w:val="28"/>
        </w:rPr>
        <w:t xml:space="preserve"> – метрика канала связи; </w:t>
      </w:r>
      <w:r w:rsidRPr="00DF28F0">
        <w:rPr>
          <w:i/>
          <w:sz w:val="28"/>
          <w:szCs w:val="28"/>
        </w:rPr>
        <w:t>С</w:t>
      </w:r>
      <w:r w:rsidRPr="00DF28F0">
        <w:rPr>
          <w:sz w:val="28"/>
          <w:szCs w:val="28"/>
        </w:rPr>
        <w:t xml:space="preserve"> – пропускная способность канала связи в отсутствии нагрузки [бит/с]; ρ – нагрузка канала связи, в диапазоне 0..1; </w:t>
      </w:r>
      <w:r w:rsidRPr="00DF28F0">
        <w:rPr>
          <w:i/>
          <w:sz w:val="28"/>
          <w:szCs w:val="28"/>
        </w:rPr>
        <w:t>N</w:t>
      </w:r>
      <w:r w:rsidRPr="00DF28F0">
        <w:rPr>
          <w:sz w:val="28"/>
          <w:szCs w:val="28"/>
        </w:rPr>
        <w:t xml:space="preserve"> – надежность канала связи, как доля успешно переданных по каналу связи пакетов; </w:t>
      </w:r>
      <w:r w:rsidRPr="00DF28F0">
        <w:rPr>
          <w:i/>
          <w:sz w:val="28"/>
          <w:szCs w:val="28"/>
        </w:rPr>
        <w:t>Т</w:t>
      </w:r>
      <w:r w:rsidRPr="00DF28F0">
        <w:rPr>
          <w:i/>
          <w:sz w:val="28"/>
          <w:szCs w:val="28"/>
          <w:vertAlign w:val="subscript"/>
        </w:rPr>
        <w:t>зад</w:t>
      </w:r>
      <w:r w:rsidRPr="00DF28F0">
        <w:rPr>
          <w:sz w:val="28"/>
          <w:szCs w:val="28"/>
        </w:rPr>
        <w:t xml:space="preserve"> – задержка передачи равная [c]; </w:t>
      </w:r>
      <w:r w:rsidRPr="00DF28F0">
        <w:rPr>
          <w:i/>
          <w:sz w:val="28"/>
          <w:szCs w:val="28"/>
          <w:lang w:val="en-US"/>
        </w:rPr>
        <w:t>K</w:t>
      </w:r>
      <w:r w:rsidRPr="00DF28F0">
        <w:rPr>
          <w:sz w:val="28"/>
          <w:szCs w:val="28"/>
          <w:vertAlign w:val="subscript"/>
        </w:rPr>
        <w:t>1</w:t>
      </w:r>
      <w:r w:rsidRPr="00DF28F0">
        <w:rPr>
          <w:i/>
          <w:sz w:val="28"/>
          <w:szCs w:val="28"/>
        </w:rPr>
        <w:t xml:space="preserve">, </w:t>
      </w:r>
      <w:r w:rsidRPr="00DF28F0">
        <w:rPr>
          <w:i/>
          <w:sz w:val="28"/>
          <w:szCs w:val="28"/>
          <w:lang w:val="en-US"/>
        </w:rPr>
        <w:t>K</w:t>
      </w:r>
      <w:r w:rsidRPr="00DF28F0">
        <w:rPr>
          <w:sz w:val="28"/>
          <w:szCs w:val="28"/>
          <w:vertAlign w:val="subscript"/>
        </w:rPr>
        <w:t>2</w:t>
      </w:r>
      <w:r w:rsidRPr="00DF28F0">
        <w:rPr>
          <w:i/>
          <w:sz w:val="28"/>
          <w:szCs w:val="28"/>
        </w:rPr>
        <w:t xml:space="preserve">, </w:t>
      </w:r>
      <w:r w:rsidRPr="00DF28F0">
        <w:rPr>
          <w:i/>
          <w:sz w:val="28"/>
          <w:szCs w:val="28"/>
          <w:lang w:val="en-US"/>
        </w:rPr>
        <w:t>K</w:t>
      </w:r>
      <w:r w:rsidRPr="00DF28F0">
        <w:rPr>
          <w:sz w:val="28"/>
          <w:szCs w:val="28"/>
          <w:vertAlign w:val="subscript"/>
        </w:rPr>
        <w:t>3</w:t>
      </w:r>
      <w:r w:rsidRPr="00DF28F0">
        <w:rPr>
          <w:i/>
          <w:sz w:val="28"/>
          <w:szCs w:val="28"/>
        </w:rPr>
        <w:t xml:space="preserve">, </w:t>
      </w:r>
      <w:r w:rsidRPr="00DF28F0">
        <w:rPr>
          <w:i/>
          <w:sz w:val="28"/>
          <w:szCs w:val="28"/>
          <w:lang w:val="en-US"/>
        </w:rPr>
        <w:t>K</w:t>
      </w:r>
      <w:r w:rsidRPr="00DF28F0">
        <w:rPr>
          <w:sz w:val="28"/>
          <w:szCs w:val="28"/>
          <w:vertAlign w:val="subscript"/>
        </w:rPr>
        <w:t>4</w:t>
      </w:r>
      <w:r w:rsidRPr="00DF28F0">
        <w:rPr>
          <w:i/>
          <w:sz w:val="28"/>
          <w:szCs w:val="28"/>
        </w:rPr>
        <w:t xml:space="preserve">, </w:t>
      </w:r>
      <w:r w:rsidRPr="00DF28F0">
        <w:rPr>
          <w:i/>
          <w:sz w:val="28"/>
          <w:szCs w:val="28"/>
          <w:lang w:val="en-US"/>
        </w:rPr>
        <w:t>K</w:t>
      </w:r>
      <w:r w:rsidRPr="00DF28F0">
        <w:rPr>
          <w:sz w:val="28"/>
          <w:szCs w:val="28"/>
          <w:vertAlign w:val="subscript"/>
        </w:rPr>
        <w:t>5</w:t>
      </w:r>
      <w:r w:rsidRPr="00DF28F0">
        <w:rPr>
          <w:sz w:val="28"/>
          <w:szCs w:val="28"/>
        </w:rPr>
        <w:t xml:space="preserve"> – коэффициенты, определяющие значимость параметров. </w:t>
      </w:r>
    </w:p>
    <w:p w14:paraId="28D59E46" w14:textId="77777777" w:rsidR="001A2269" w:rsidRPr="00DF28F0" w:rsidRDefault="001A2269" w:rsidP="001A2269">
      <w:pPr>
        <w:ind w:firstLine="720"/>
        <w:jc w:val="both"/>
        <w:rPr>
          <w:sz w:val="28"/>
          <w:szCs w:val="28"/>
        </w:rPr>
      </w:pPr>
      <w:r w:rsidRPr="00DF28F0">
        <w:rPr>
          <w:sz w:val="28"/>
          <w:szCs w:val="28"/>
        </w:rPr>
        <w:t>Схема методики локализации областей воздействия ДФ в сети представлена на рис. 1. Рассмотрим ее основные этапы.</w:t>
      </w:r>
    </w:p>
    <w:p w14:paraId="2625A765" w14:textId="77777777" w:rsidR="001A2269" w:rsidRPr="00DF28F0" w:rsidRDefault="001A2269" w:rsidP="001A2269">
      <w:pPr>
        <w:ind w:firstLine="720"/>
        <w:jc w:val="both"/>
        <w:rPr>
          <w:sz w:val="28"/>
          <w:szCs w:val="28"/>
        </w:rPr>
      </w:pPr>
      <w:r w:rsidRPr="00DF28F0">
        <w:rPr>
          <w:sz w:val="28"/>
          <w:szCs w:val="28"/>
        </w:rPr>
        <w:t xml:space="preserve">В начале инициализируются исходные данные, необходимые для проверки связности графа сети </w:t>
      </w:r>
      <w:r w:rsidRPr="00DF28F0">
        <w:rPr>
          <w:i/>
          <w:sz w:val="28"/>
          <w:szCs w:val="28"/>
          <w:lang w:val="en-US"/>
        </w:rPr>
        <w:t>G</w:t>
      </w:r>
      <w:r w:rsidRPr="00DF28F0">
        <w:rPr>
          <w:sz w:val="28"/>
          <w:szCs w:val="28"/>
        </w:rPr>
        <w:t xml:space="preserve"> и формирования связной области </w:t>
      </w:r>
      <w:r w:rsidRPr="00DF28F0">
        <w:rPr>
          <w:i/>
          <w:sz w:val="28"/>
          <w:szCs w:val="28"/>
          <w:lang w:val="en-US"/>
        </w:rPr>
        <w:t>G</w:t>
      </w:r>
      <w:r w:rsidRPr="00DF28F0">
        <w:rPr>
          <w:sz w:val="28"/>
          <w:szCs w:val="28"/>
        </w:rPr>
        <w:t xml:space="preserve">* (блок 1 на рис. 1). В качестве показателя уровня качества канала связи принимается метрика </w:t>
      </w:r>
      <w:r w:rsidRPr="00DF28F0">
        <w:rPr>
          <w:i/>
          <w:sz w:val="28"/>
          <w:szCs w:val="28"/>
        </w:rPr>
        <w:t>М</w:t>
      </w:r>
      <w:r w:rsidRPr="00DF28F0">
        <w:rPr>
          <w:sz w:val="28"/>
          <w:szCs w:val="28"/>
        </w:rPr>
        <w:t xml:space="preserve"> (выражение (1), блок 2 на рис. 1). Введем допущение, что множество воздействий ДФ на канал связи может быть описано через изменение параметров метрики Δ</w:t>
      </w:r>
      <w:r w:rsidRPr="00DF28F0">
        <w:rPr>
          <w:i/>
          <w:sz w:val="28"/>
          <w:szCs w:val="28"/>
          <w:lang w:val="en-US"/>
        </w:rPr>
        <w:t>M</w:t>
      </w:r>
      <w:r w:rsidRPr="00DF28F0">
        <w:rPr>
          <w:i/>
          <w:sz w:val="28"/>
          <w:szCs w:val="28"/>
        </w:rPr>
        <w:t xml:space="preserve"> </w:t>
      </w:r>
      <w:r w:rsidRPr="00DF28F0">
        <w:rPr>
          <w:sz w:val="28"/>
          <w:szCs w:val="28"/>
        </w:rPr>
        <w:t>в соответствии с изменением параметров, входящих в выражение</w:t>
      </w:r>
      <w:r w:rsidRPr="00DF28F0">
        <w:rPr>
          <w:i/>
          <w:sz w:val="28"/>
          <w:szCs w:val="28"/>
        </w:rPr>
        <w:t xml:space="preserve"> </w:t>
      </w:r>
      <w:r w:rsidRPr="00DF28F0">
        <w:rPr>
          <w:sz w:val="28"/>
          <w:szCs w:val="28"/>
        </w:rPr>
        <w:t>(1)</w:t>
      </w:r>
      <w:r w:rsidRPr="00DF28F0">
        <w:rPr>
          <w:i/>
          <w:sz w:val="28"/>
          <w:szCs w:val="28"/>
        </w:rPr>
        <w:t>.</w:t>
      </w:r>
    </w:p>
    <w:p w14:paraId="0D938E82" w14:textId="77777777" w:rsidR="001A2269" w:rsidRPr="00DF28F0" w:rsidRDefault="00CD5ABE" w:rsidP="001A2269">
      <w:pPr>
        <w:jc w:val="center"/>
        <w:rPr>
          <w:sz w:val="28"/>
          <w:szCs w:val="28"/>
        </w:rPr>
      </w:pPr>
      <w:r w:rsidRPr="00DF28F0">
        <w:rPr>
          <w:sz w:val="28"/>
          <w:szCs w:val="28"/>
        </w:rPr>
        <w:lastRenderedPageBreak/>
        <w:pict w14:anchorId="7CAC5C78">
          <v:shape id="_x0000_i1030" type="#_x0000_t75" style="width:420.1pt;height:9in">
            <v:imagedata r:id="rId8" o:title=""/>
          </v:shape>
        </w:pict>
      </w:r>
    </w:p>
    <w:p w14:paraId="70CEC945" w14:textId="77777777" w:rsidR="001A2269" w:rsidRPr="00DF28F0" w:rsidRDefault="001A2269" w:rsidP="001A2269">
      <w:pPr>
        <w:jc w:val="center"/>
        <w:rPr>
          <w:sz w:val="28"/>
          <w:szCs w:val="28"/>
        </w:rPr>
      </w:pPr>
      <w:r w:rsidRPr="00DF28F0">
        <w:rPr>
          <w:sz w:val="28"/>
          <w:szCs w:val="28"/>
        </w:rPr>
        <w:t>Рис. 1. Схема методики локализации областей воздействий ДФ в сети</w:t>
      </w:r>
    </w:p>
    <w:p w14:paraId="480C572C" w14:textId="77777777" w:rsidR="001A2269" w:rsidRPr="00DF28F0" w:rsidRDefault="001A2269" w:rsidP="001A2269">
      <w:pPr>
        <w:ind w:firstLine="720"/>
        <w:jc w:val="both"/>
        <w:rPr>
          <w:sz w:val="28"/>
          <w:szCs w:val="28"/>
        </w:rPr>
      </w:pPr>
      <w:r w:rsidRPr="00DF28F0">
        <w:rPr>
          <w:sz w:val="28"/>
          <w:szCs w:val="28"/>
        </w:rPr>
        <w:lastRenderedPageBreak/>
        <w:t xml:space="preserve">На первом этапе вводится допущение, что в начальный момент времени произошло воздействие ДФ и необходимо проверить связность текущего графа </w:t>
      </w:r>
      <w:r w:rsidRPr="00DF28F0">
        <w:rPr>
          <w:i/>
          <w:sz w:val="28"/>
          <w:szCs w:val="28"/>
          <w:lang w:val="en-US"/>
        </w:rPr>
        <w:t>G</w:t>
      </w:r>
      <w:r w:rsidRPr="00DF28F0">
        <w:rPr>
          <w:sz w:val="28"/>
          <w:szCs w:val="28"/>
        </w:rPr>
        <w:t xml:space="preserve">. Для определения связности области </w:t>
      </w:r>
      <w:r w:rsidRPr="00DF28F0">
        <w:rPr>
          <w:i/>
          <w:sz w:val="28"/>
          <w:szCs w:val="28"/>
          <w:lang w:val="en-US"/>
        </w:rPr>
        <w:t>G</w:t>
      </w:r>
      <w:r w:rsidRPr="00DF28F0">
        <w:rPr>
          <w:sz w:val="28"/>
          <w:szCs w:val="28"/>
        </w:rPr>
        <w:t xml:space="preserve"> используется известный метод определения сильносвязных областей [13]. При использовании данного метода для всех узлов </w:t>
      </w:r>
      <w:r w:rsidRPr="00DF28F0">
        <w:rPr>
          <w:i/>
          <w:sz w:val="28"/>
          <w:szCs w:val="28"/>
          <w:lang w:val="en-US"/>
        </w:rPr>
        <w:t>u</w:t>
      </w:r>
      <w:r w:rsidRPr="00DF28F0">
        <w:rPr>
          <w:i/>
          <w:sz w:val="28"/>
          <w:szCs w:val="28"/>
          <w:vertAlign w:val="subscript"/>
          <w:lang w:val="en-US"/>
        </w:rPr>
        <w:t>i</w:t>
      </w:r>
      <w:r w:rsidRPr="00DF28F0">
        <w:rPr>
          <w:sz w:val="28"/>
          <w:szCs w:val="28"/>
        </w:rPr>
        <w:t xml:space="preserve">, </w:t>
      </w:r>
      <w:r w:rsidRPr="00DF28F0">
        <w:rPr>
          <w:i/>
          <w:sz w:val="28"/>
          <w:szCs w:val="28"/>
          <w:lang w:val="en-US"/>
        </w:rPr>
        <w:t>i</w:t>
      </w:r>
      <w:r w:rsidRPr="00DF28F0">
        <w:rPr>
          <w:sz w:val="28"/>
          <w:szCs w:val="28"/>
        </w:rPr>
        <w:t>=1..</w:t>
      </w:r>
      <w:r w:rsidRPr="00DF28F0">
        <w:rPr>
          <w:i/>
          <w:sz w:val="28"/>
          <w:szCs w:val="28"/>
          <w:lang w:val="en-US"/>
        </w:rPr>
        <w:t>n</w:t>
      </w:r>
      <w:r w:rsidRPr="00DF28F0">
        <w:rPr>
          <w:sz w:val="28"/>
          <w:szCs w:val="28"/>
        </w:rPr>
        <w:t xml:space="preserve"> в составе графа </w:t>
      </w:r>
      <w:r w:rsidRPr="00DF28F0">
        <w:rPr>
          <w:i/>
          <w:sz w:val="28"/>
          <w:szCs w:val="28"/>
          <w:lang w:val="en-US"/>
        </w:rPr>
        <w:t>G</w:t>
      </w:r>
      <w:r w:rsidRPr="00DF28F0">
        <w:rPr>
          <w:sz w:val="28"/>
          <w:szCs w:val="28"/>
        </w:rPr>
        <w:t xml:space="preserve"> сначала ведется поиск путей в глубину до всех других узлов </w:t>
      </w:r>
      <w:r w:rsidRPr="00DF28F0">
        <w:rPr>
          <w:i/>
          <w:sz w:val="28"/>
          <w:szCs w:val="28"/>
          <w:lang w:val="en-US"/>
        </w:rPr>
        <w:t>u</w:t>
      </w:r>
      <w:r w:rsidRPr="00DF28F0">
        <w:rPr>
          <w:i/>
          <w:sz w:val="28"/>
          <w:szCs w:val="28"/>
          <w:vertAlign w:val="subscript"/>
          <w:lang w:val="en-US"/>
        </w:rPr>
        <w:t>j</w:t>
      </w:r>
      <w:r w:rsidRPr="00DF28F0">
        <w:rPr>
          <w:sz w:val="28"/>
          <w:szCs w:val="28"/>
        </w:rPr>
        <w:t xml:space="preserve">, </w:t>
      </w:r>
      <w:r w:rsidRPr="00DF28F0">
        <w:rPr>
          <w:i/>
          <w:sz w:val="28"/>
          <w:szCs w:val="28"/>
          <w:lang w:val="en-US"/>
        </w:rPr>
        <w:t>j</w:t>
      </w:r>
      <w:r w:rsidRPr="00DF28F0">
        <w:rPr>
          <w:sz w:val="28"/>
          <w:szCs w:val="28"/>
        </w:rPr>
        <w:t>=1..</w:t>
      </w:r>
      <w:r w:rsidRPr="00DF28F0">
        <w:rPr>
          <w:i/>
          <w:sz w:val="28"/>
          <w:szCs w:val="28"/>
          <w:lang w:val="en-US"/>
        </w:rPr>
        <w:t>n</w:t>
      </w:r>
      <w:r w:rsidRPr="00DF28F0">
        <w:rPr>
          <w:sz w:val="28"/>
          <w:szCs w:val="28"/>
        </w:rPr>
        <w:t xml:space="preserve">, </w:t>
      </w:r>
      <w:r w:rsidRPr="00DF28F0">
        <w:rPr>
          <w:i/>
          <w:sz w:val="28"/>
          <w:szCs w:val="28"/>
          <w:lang w:val="en-US"/>
        </w:rPr>
        <w:t>i</w:t>
      </w:r>
      <w:r w:rsidRPr="00DF28F0">
        <w:rPr>
          <w:sz w:val="28"/>
          <w:szCs w:val="28"/>
        </w:rPr>
        <w:t>≠</w:t>
      </w:r>
      <w:r w:rsidRPr="00DF28F0">
        <w:rPr>
          <w:i/>
          <w:sz w:val="28"/>
          <w:szCs w:val="28"/>
          <w:lang w:val="en-US"/>
        </w:rPr>
        <w:t>j</w:t>
      </w:r>
      <w:r w:rsidRPr="00DF28F0">
        <w:rPr>
          <w:sz w:val="28"/>
          <w:szCs w:val="28"/>
        </w:rPr>
        <w:t xml:space="preserve"> с целью определения количества шагов </w:t>
      </w:r>
      <w:r w:rsidRPr="00DF28F0">
        <w:rPr>
          <w:i/>
          <w:sz w:val="28"/>
          <w:szCs w:val="28"/>
          <w:lang w:val="en-US"/>
        </w:rPr>
        <w:t>s</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j</w:t>
      </w:r>
      <w:r w:rsidRPr="00DF28F0">
        <w:rPr>
          <w:sz w:val="28"/>
          <w:szCs w:val="28"/>
        </w:rPr>
        <w:t xml:space="preserve">) от </w:t>
      </w:r>
      <w:r w:rsidRPr="00DF28F0">
        <w:rPr>
          <w:i/>
          <w:sz w:val="28"/>
          <w:szCs w:val="28"/>
          <w:lang w:val="en-US"/>
        </w:rPr>
        <w:t>u</w:t>
      </w:r>
      <w:r w:rsidRPr="00DF28F0">
        <w:rPr>
          <w:i/>
          <w:sz w:val="28"/>
          <w:szCs w:val="28"/>
          <w:vertAlign w:val="subscript"/>
          <w:lang w:val="en-US"/>
        </w:rPr>
        <w:t>i</w:t>
      </w:r>
      <w:r w:rsidRPr="00DF28F0">
        <w:rPr>
          <w:sz w:val="28"/>
          <w:szCs w:val="28"/>
        </w:rPr>
        <w:t xml:space="preserve"> до </w:t>
      </w:r>
      <w:r w:rsidRPr="00DF28F0">
        <w:rPr>
          <w:i/>
          <w:sz w:val="28"/>
          <w:szCs w:val="28"/>
          <w:lang w:val="en-US"/>
        </w:rPr>
        <w:t>u</w:t>
      </w:r>
      <w:r w:rsidRPr="00DF28F0">
        <w:rPr>
          <w:i/>
          <w:sz w:val="28"/>
          <w:szCs w:val="28"/>
          <w:vertAlign w:val="subscript"/>
          <w:lang w:val="en-US"/>
        </w:rPr>
        <w:t>j</w:t>
      </w:r>
      <w:r w:rsidRPr="00DF28F0">
        <w:rPr>
          <w:sz w:val="28"/>
          <w:szCs w:val="28"/>
        </w:rPr>
        <w:t xml:space="preserve"> (цикл из блоков 3-6 на рис. 1). При этом считается, что шаг для достижения следующей вершины возможен (</w:t>
      </w:r>
      <w:r w:rsidRPr="00DF28F0">
        <w:rPr>
          <w:i/>
          <w:sz w:val="28"/>
          <w:szCs w:val="28"/>
          <w:lang w:val="en-US"/>
        </w:rPr>
        <w:t>s</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i</w:t>
      </w:r>
      <w:r w:rsidRPr="00DF28F0">
        <w:rPr>
          <w:i/>
          <w:sz w:val="28"/>
          <w:szCs w:val="28"/>
          <w:vertAlign w:val="subscript"/>
        </w:rPr>
        <w:t>+</w:t>
      </w:r>
      <w:r w:rsidRPr="00DF28F0">
        <w:rPr>
          <w:sz w:val="28"/>
          <w:szCs w:val="28"/>
          <w:vertAlign w:val="subscript"/>
        </w:rPr>
        <w:t>1</w:t>
      </w:r>
      <w:r w:rsidRPr="00DF28F0">
        <w:rPr>
          <w:sz w:val="28"/>
          <w:szCs w:val="28"/>
        </w:rPr>
        <w:t>)=1), если метрика пути на данном шаге определена (</w:t>
      </w:r>
      <w:r w:rsidRPr="00DF28F0">
        <w:rPr>
          <w:i/>
          <w:sz w:val="28"/>
          <w:szCs w:val="28"/>
          <w:lang w:val="en-US"/>
        </w:rPr>
        <w:t>M</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i</w:t>
      </w:r>
      <w:r w:rsidRPr="00DF28F0">
        <w:rPr>
          <w:i/>
          <w:sz w:val="28"/>
          <w:szCs w:val="28"/>
          <w:vertAlign w:val="subscript"/>
        </w:rPr>
        <w:t>+1</w:t>
      </w:r>
      <w:r w:rsidRPr="00DF28F0">
        <w:rPr>
          <w:sz w:val="28"/>
          <w:szCs w:val="28"/>
        </w:rPr>
        <w:t>)≠</w:t>
      </w:r>
      <w:r w:rsidR="00CD5ABE" w:rsidRPr="00DF28F0">
        <w:rPr>
          <w:sz w:val="28"/>
          <w:szCs w:val="28"/>
        </w:rPr>
        <w:pict w14:anchorId="7B6469E4">
          <v:shape id="_x0000_i1031" type="#_x0000_t75" style="width:11.2pt;height:9.8pt">
            <v:imagedata r:id="rId9" o:title=""/>
          </v:shape>
        </w:pict>
      </w:r>
      <w:r w:rsidRPr="00DF28F0">
        <w:rPr>
          <w:sz w:val="28"/>
          <w:szCs w:val="28"/>
        </w:rPr>
        <w:t xml:space="preserve">), то есть канал связи между </w:t>
      </w:r>
      <w:r w:rsidRPr="00DF28F0">
        <w:rPr>
          <w:i/>
          <w:sz w:val="28"/>
          <w:szCs w:val="28"/>
          <w:lang w:val="en-US"/>
        </w:rPr>
        <w:t>u</w:t>
      </w:r>
      <w:r w:rsidRPr="00DF28F0">
        <w:rPr>
          <w:i/>
          <w:sz w:val="28"/>
          <w:szCs w:val="28"/>
          <w:vertAlign w:val="subscript"/>
          <w:lang w:val="en-US"/>
        </w:rPr>
        <w:t>i</w:t>
      </w:r>
      <w:r w:rsidRPr="00DF28F0">
        <w:rPr>
          <w:sz w:val="28"/>
          <w:szCs w:val="28"/>
        </w:rPr>
        <w:t xml:space="preserve"> и </w:t>
      </w:r>
      <w:r w:rsidRPr="00DF28F0">
        <w:rPr>
          <w:i/>
          <w:sz w:val="28"/>
          <w:szCs w:val="28"/>
          <w:lang w:val="en-US"/>
        </w:rPr>
        <w:t>u</w:t>
      </w:r>
      <w:r w:rsidRPr="00DF28F0">
        <w:rPr>
          <w:i/>
          <w:sz w:val="28"/>
          <w:szCs w:val="28"/>
          <w:vertAlign w:val="subscript"/>
          <w:lang w:val="en-US"/>
        </w:rPr>
        <w:t>i</w:t>
      </w:r>
      <w:r w:rsidRPr="00DF28F0">
        <w:rPr>
          <w:i/>
          <w:sz w:val="28"/>
          <w:szCs w:val="28"/>
          <w:vertAlign w:val="subscript"/>
        </w:rPr>
        <w:t>+</w:t>
      </w:r>
      <w:r w:rsidRPr="00DF28F0">
        <w:rPr>
          <w:sz w:val="28"/>
          <w:szCs w:val="28"/>
          <w:vertAlign w:val="subscript"/>
        </w:rPr>
        <w:t>1</w:t>
      </w:r>
      <w:r w:rsidRPr="00DF28F0">
        <w:rPr>
          <w:sz w:val="28"/>
          <w:szCs w:val="28"/>
        </w:rPr>
        <w:t xml:space="preserve"> существует. После этого ведется расчет количества шагов в обратных путях </w:t>
      </w:r>
      <w:r w:rsidRPr="00DF28F0">
        <w:rPr>
          <w:i/>
          <w:sz w:val="28"/>
          <w:szCs w:val="28"/>
          <w:lang w:val="en-US"/>
        </w:rPr>
        <w:t>s</w:t>
      </w:r>
      <w:r w:rsidRPr="00DF28F0">
        <w:rPr>
          <w:sz w:val="28"/>
          <w:szCs w:val="28"/>
          <w:vertAlign w:val="superscript"/>
          <w:lang w:val="en-US"/>
        </w:rPr>
        <w:t>T</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j</w:t>
      </w:r>
      <w:r w:rsidRPr="00DF28F0">
        <w:rPr>
          <w:sz w:val="28"/>
          <w:szCs w:val="28"/>
        </w:rPr>
        <w:t xml:space="preserve">) тем же способом, но с использованием транспонированной матрицы связности </w:t>
      </w:r>
      <w:r w:rsidRPr="00DF28F0">
        <w:rPr>
          <w:i/>
          <w:sz w:val="28"/>
          <w:szCs w:val="28"/>
          <w:lang w:val="en-US"/>
        </w:rPr>
        <w:t>G</w:t>
      </w:r>
      <w:r w:rsidRPr="00DF28F0">
        <w:rPr>
          <w:sz w:val="28"/>
          <w:szCs w:val="28"/>
          <w:vertAlign w:val="superscript"/>
          <w:lang w:val="en-US"/>
        </w:rPr>
        <w:t>T</w:t>
      </w:r>
      <w:r w:rsidRPr="00DF28F0">
        <w:rPr>
          <w:sz w:val="28"/>
          <w:szCs w:val="28"/>
          <w:vertAlign w:val="superscript"/>
        </w:rPr>
        <w:t xml:space="preserve"> </w:t>
      </w:r>
      <w:r w:rsidRPr="00DF28F0">
        <w:rPr>
          <w:sz w:val="28"/>
          <w:szCs w:val="28"/>
        </w:rPr>
        <w:t xml:space="preserve">(блоки 7-11 на рис. 1). Вершины </w:t>
      </w:r>
      <w:r w:rsidRPr="00DF28F0">
        <w:rPr>
          <w:i/>
          <w:sz w:val="28"/>
          <w:szCs w:val="28"/>
          <w:lang w:val="en-US"/>
        </w:rPr>
        <w:t>u</w:t>
      </w:r>
      <w:r w:rsidRPr="00DF28F0">
        <w:rPr>
          <w:i/>
          <w:sz w:val="28"/>
          <w:szCs w:val="28"/>
          <w:vertAlign w:val="subscript"/>
          <w:lang w:val="en-US"/>
        </w:rPr>
        <w:t>i</w:t>
      </w:r>
      <w:r w:rsidRPr="00DF28F0">
        <w:rPr>
          <w:sz w:val="28"/>
          <w:szCs w:val="28"/>
        </w:rPr>
        <w:t xml:space="preserve"> и </w:t>
      </w:r>
      <w:r w:rsidRPr="00DF28F0">
        <w:rPr>
          <w:i/>
          <w:sz w:val="28"/>
          <w:szCs w:val="28"/>
          <w:lang w:val="en-US"/>
        </w:rPr>
        <w:t>u</w:t>
      </w:r>
      <w:r w:rsidRPr="00DF28F0">
        <w:rPr>
          <w:i/>
          <w:sz w:val="28"/>
          <w:szCs w:val="28"/>
          <w:vertAlign w:val="subscript"/>
          <w:lang w:val="en-US"/>
        </w:rPr>
        <w:t>j</w:t>
      </w:r>
      <w:r w:rsidRPr="00DF28F0">
        <w:rPr>
          <w:sz w:val="28"/>
          <w:szCs w:val="28"/>
        </w:rPr>
        <w:t xml:space="preserve">, между которыми имеются пути из счетного количества шагов в прямом или обратном направлении, добавляются в качестве элементов связного графа </w:t>
      </w:r>
      <w:r w:rsidRPr="00DF28F0">
        <w:rPr>
          <w:i/>
          <w:sz w:val="28"/>
          <w:szCs w:val="28"/>
          <w:lang w:val="en-US"/>
        </w:rPr>
        <w:t>G</w:t>
      </w:r>
      <w:r w:rsidRPr="00DF28F0">
        <w:rPr>
          <w:sz w:val="28"/>
          <w:szCs w:val="28"/>
        </w:rPr>
        <w:t xml:space="preserve">* (блоки 6, 11 на рис. 1). Из тех узлов графа </w:t>
      </w:r>
      <w:r w:rsidRPr="00DF28F0">
        <w:rPr>
          <w:i/>
          <w:sz w:val="28"/>
          <w:szCs w:val="28"/>
          <w:lang w:val="en-US"/>
        </w:rPr>
        <w:t>G</w:t>
      </w:r>
      <w:r w:rsidRPr="00DF28F0">
        <w:rPr>
          <w:sz w:val="28"/>
          <w:szCs w:val="28"/>
        </w:rPr>
        <w:t xml:space="preserve">, которые не вошли в множество связных вершин </w:t>
      </w:r>
      <w:r w:rsidRPr="00DF28F0">
        <w:rPr>
          <w:i/>
          <w:sz w:val="28"/>
          <w:szCs w:val="28"/>
          <w:lang w:val="en-US"/>
        </w:rPr>
        <w:t>G</w:t>
      </w:r>
      <w:r w:rsidRPr="00DF28F0">
        <w:rPr>
          <w:sz w:val="28"/>
          <w:szCs w:val="28"/>
        </w:rPr>
        <w:t xml:space="preserve">*, образуется множество узлов </w:t>
      </w:r>
      <w:r w:rsidRPr="00DF28F0">
        <w:rPr>
          <w:i/>
          <w:sz w:val="28"/>
          <w:szCs w:val="28"/>
          <w:lang w:val="en-US"/>
        </w:rPr>
        <w:t>Y</w:t>
      </w:r>
      <w:r w:rsidRPr="00DF28F0">
        <w:rPr>
          <w:i/>
          <w:sz w:val="28"/>
          <w:szCs w:val="28"/>
        </w:rPr>
        <w:t>,</w:t>
      </w:r>
      <w:r w:rsidRPr="00DF28F0">
        <w:rPr>
          <w:sz w:val="28"/>
          <w:szCs w:val="28"/>
        </w:rPr>
        <w:t xml:space="preserve"> утративших связность вследствие воздействия ДФ (блок 12 на рис. 1): </w:t>
      </w:r>
    </w:p>
    <w:p w14:paraId="1C791D9C" w14:textId="77777777" w:rsidR="001A2269" w:rsidRPr="00DF28F0" w:rsidRDefault="001A2269" w:rsidP="001A2269">
      <w:pPr>
        <w:ind w:firstLine="1418"/>
        <w:rPr>
          <w:sz w:val="28"/>
          <w:szCs w:val="28"/>
        </w:rPr>
      </w:pPr>
      <w:r w:rsidRPr="00DF28F0">
        <w:rPr>
          <w:i/>
          <w:sz w:val="28"/>
          <w:szCs w:val="28"/>
          <w:lang w:val="en-US"/>
        </w:rPr>
        <w:t>Y</w:t>
      </w:r>
      <w:r w:rsidRPr="00DF28F0">
        <w:rPr>
          <w:sz w:val="28"/>
          <w:szCs w:val="28"/>
        </w:rPr>
        <w:t>=</w:t>
      </w:r>
      <w:r w:rsidRPr="00DF28F0">
        <w:rPr>
          <w:i/>
          <w:sz w:val="28"/>
          <w:szCs w:val="28"/>
          <w:lang w:val="en-US"/>
        </w:rPr>
        <w:t>G</w:t>
      </w:r>
      <w:r w:rsidRPr="00DF28F0">
        <w:rPr>
          <w:sz w:val="28"/>
          <w:szCs w:val="28"/>
        </w:rPr>
        <w:t>\</w:t>
      </w:r>
      <w:r w:rsidRPr="00DF28F0">
        <w:rPr>
          <w:i/>
          <w:sz w:val="28"/>
          <w:szCs w:val="28"/>
        </w:rPr>
        <w:t>G</w:t>
      </w:r>
      <w:r w:rsidRPr="00DF28F0">
        <w:rPr>
          <w:sz w:val="28"/>
          <w:szCs w:val="28"/>
        </w:rPr>
        <w:t>*,</w:t>
      </w:r>
    </w:p>
    <w:p w14:paraId="6D71AF5A" w14:textId="77777777" w:rsidR="001A2269" w:rsidRPr="00DF28F0" w:rsidRDefault="001A2269" w:rsidP="001A2269">
      <w:pPr>
        <w:jc w:val="both"/>
        <w:rPr>
          <w:sz w:val="28"/>
          <w:szCs w:val="28"/>
        </w:rPr>
      </w:pPr>
      <w:r w:rsidRPr="00DF28F0">
        <w:rPr>
          <w:sz w:val="28"/>
          <w:szCs w:val="28"/>
        </w:rPr>
        <w:t>которое в дальнейшем, при локализации областей воздействия ДФ, не рассматривается. Считается, что уровень воздействия ДФ по данным узлам таков, что разрушает связность этого сегмента сети и не позволяет реализовать там решения по повышению устойчивости сети.</w:t>
      </w:r>
    </w:p>
    <w:p w14:paraId="3D610D0D" w14:textId="77777777" w:rsidR="001A2269" w:rsidRPr="00DF28F0" w:rsidRDefault="001A2269" w:rsidP="001A2269">
      <w:pPr>
        <w:ind w:firstLine="720"/>
        <w:jc w:val="both"/>
        <w:rPr>
          <w:sz w:val="28"/>
          <w:szCs w:val="28"/>
        </w:rPr>
      </w:pPr>
      <w:r w:rsidRPr="00DF28F0">
        <w:rPr>
          <w:sz w:val="28"/>
          <w:szCs w:val="28"/>
        </w:rPr>
        <w:t xml:space="preserve">Второй этап методики локализации областей непосредственно посвящен решению поставленной задачи. Для данного этапа инициируются следующие исходные данные. Каждый узел помещается в собственный отдельный кластер (блок 13 на рис. 1). Инициализируется пустое начальное множество </w:t>
      </w:r>
      <w:r w:rsidRPr="00DF28F0">
        <w:rPr>
          <w:i/>
          <w:sz w:val="28"/>
          <w:szCs w:val="28"/>
          <w:lang w:val="en-US"/>
        </w:rPr>
        <w:t>R</w:t>
      </w:r>
      <w:r w:rsidRPr="00DF28F0">
        <w:rPr>
          <w:sz w:val="28"/>
          <w:szCs w:val="28"/>
        </w:rPr>
        <w:t>={○}, содержащее кластеры, подвергшиеся воздействию ДФ. Задается критерий воздействия ДФ в виде граничного показателя Δ</w:t>
      </w:r>
      <w:r w:rsidRPr="00DF28F0">
        <w:rPr>
          <w:i/>
          <w:sz w:val="28"/>
          <w:szCs w:val="28"/>
          <w:lang w:val="en-US"/>
        </w:rPr>
        <w:t>M</w:t>
      </w:r>
      <w:r w:rsidRPr="00DF28F0">
        <w:rPr>
          <w:i/>
          <w:sz w:val="28"/>
          <w:szCs w:val="28"/>
          <w:vertAlign w:val="subscript"/>
          <w:lang w:val="en-US"/>
        </w:rPr>
        <w:t>min</w:t>
      </w:r>
      <w:r w:rsidRPr="00DF28F0">
        <w:rPr>
          <w:sz w:val="28"/>
          <w:szCs w:val="28"/>
          <w:vertAlign w:val="subscript"/>
        </w:rPr>
        <w:t xml:space="preserve"> </w:t>
      </w:r>
      <w:r w:rsidRPr="00DF28F0">
        <w:rPr>
          <w:sz w:val="28"/>
          <w:szCs w:val="28"/>
        </w:rPr>
        <w:t>(блок 16, 17 на рис. 1). Если значение Δ</w:t>
      </w:r>
      <w:r w:rsidRPr="00DF28F0">
        <w:rPr>
          <w:i/>
          <w:sz w:val="28"/>
          <w:szCs w:val="28"/>
          <w:lang w:val="en-US"/>
        </w:rPr>
        <w:t>M</w:t>
      </w:r>
      <w:r w:rsidRPr="00DF28F0">
        <w:rPr>
          <w:sz w:val="28"/>
          <w:szCs w:val="28"/>
        </w:rPr>
        <w:t xml:space="preserve"> отдельного канала превышает значение Δ</w:t>
      </w:r>
      <w:r w:rsidRPr="00DF28F0">
        <w:rPr>
          <w:i/>
          <w:sz w:val="28"/>
          <w:szCs w:val="28"/>
          <w:lang w:val="en-US"/>
        </w:rPr>
        <w:t>M</w:t>
      </w:r>
      <w:r w:rsidRPr="00DF28F0">
        <w:rPr>
          <w:i/>
          <w:sz w:val="28"/>
          <w:szCs w:val="28"/>
          <w:vertAlign w:val="subscript"/>
          <w:lang w:val="en-US"/>
        </w:rPr>
        <w:t>min</w:t>
      </w:r>
      <w:r w:rsidRPr="00DF28F0">
        <w:rPr>
          <w:sz w:val="28"/>
          <w:szCs w:val="28"/>
        </w:rPr>
        <w:t>, то делается вывод о воздействии ДФ на этот канал.</w:t>
      </w:r>
    </w:p>
    <w:p w14:paraId="4F3E8137" w14:textId="77777777" w:rsidR="001A2269" w:rsidRPr="00DF28F0" w:rsidRDefault="001A2269" w:rsidP="001A2269">
      <w:pPr>
        <w:ind w:firstLine="720"/>
        <w:jc w:val="both"/>
        <w:rPr>
          <w:sz w:val="28"/>
          <w:szCs w:val="28"/>
        </w:rPr>
      </w:pPr>
      <w:r w:rsidRPr="00DF28F0">
        <w:rPr>
          <w:sz w:val="28"/>
          <w:szCs w:val="28"/>
        </w:rPr>
        <w:t xml:space="preserve">Процесс локализации областей, которые подверглись воздействию ДФ, состоит в следующем. Для ребер между всеми связными парами узлов </w:t>
      </w:r>
      <w:r w:rsidRPr="00DF28F0">
        <w:rPr>
          <w:i/>
          <w:sz w:val="28"/>
          <w:szCs w:val="28"/>
          <w:lang w:val="en-US"/>
        </w:rPr>
        <w:t>u</w:t>
      </w:r>
      <w:r w:rsidRPr="00DF28F0">
        <w:rPr>
          <w:i/>
          <w:sz w:val="28"/>
          <w:szCs w:val="28"/>
          <w:vertAlign w:val="subscript"/>
          <w:lang w:val="en-US"/>
        </w:rPr>
        <w:t>i</w:t>
      </w:r>
      <w:r w:rsidRPr="00DF28F0">
        <w:rPr>
          <w:sz w:val="28"/>
          <w:szCs w:val="28"/>
        </w:rPr>
        <w:t xml:space="preserve"> и </w:t>
      </w:r>
      <w:r w:rsidRPr="00DF28F0">
        <w:rPr>
          <w:i/>
          <w:sz w:val="28"/>
          <w:szCs w:val="28"/>
          <w:lang w:val="en-US"/>
        </w:rPr>
        <w:t>u</w:t>
      </w:r>
      <w:r w:rsidRPr="00DF28F0">
        <w:rPr>
          <w:i/>
          <w:sz w:val="28"/>
          <w:szCs w:val="28"/>
          <w:vertAlign w:val="subscript"/>
          <w:lang w:val="en-US"/>
        </w:rPr>
        <w:t>j</w:t>
      </w:r>
      <w:r w:rsidRPr="00DF28F0">
        <w:rPr>
          <w:sz w:val="28"/>
          <w:szCs w:val="28"/>
        </w:rPr>
        <w:t xml:space="preserve"> (</w:t>
      </w:r>
      <w:r w:rsidRPr="00DF28F0">
        <w:rPr>
          <w:i/>
          <w:sz w:val="28"/>
          <w:szCs w:val="28"/>
          <w:lang w:val="en-US"/>
        </w:rPr>
        <w:t>i</w:t>
      </w:r>
      <w:r w:rsidRPr="00DF28F0">
        <w:rPr>
          <w:sz w:val="28"/>
          <w:szCs w:val="28"/>
        </w:rPr>
        <w:t>=1..</w:t>
      </w:r>
      <w:r w:rsidRPr="00DF28F0">
        <w:rPr>
          <w:i/>
          <w:sz w:val="28"/>
          <w:szCs w:val="28"/>
          <w:lang w:val="en-US"/>
        </w:rPr>
        <w:t>n</w:t>
      </w:r>
      <w:r w:rsidRPr="00DF28F0">
        <w:rPr>
          <w:i/>
          <w:sz w:val="28"/>
          <w:szCs w:val="28"/>
        </w:rPr>
        <w:t xml:space="preserve">, </w:t>
      </w:r>
      <w:r w:rsidRPr="00DF28F0">
        <w:rPr>
          <w:i/>
          <w:sz w:val="28"/>
          <w:szCs w:val="28"/>
          <w:lang w:val="en-US"/>
        </w:rPr>
        <w:t>j</w:t>
      </w:r>
      <w:r w:rsidRPr="00DF28F0">
        <w:rPr>
          <w:sz w:val="28"/>
          <w:szCs w:val="28"/>
        </w:rPr>
        <w:t>=1..</w:t>
      </w:r>
      <w:r w:rsidRPr="00DF28F0">
        <w:rPr>
          <w:i/>
          <w:sz w:val="28"/>
          <w:szCs w:val="28"/>
          <w:lang w:val="en-US"/>
        </w:rPr>
        <w:t>n</w:t>
      </w:r>
      <w:r w:rsidRPr="00DF28F0">
        <w:rPr>
          <w:sz w:val="28"/>
          <w:szCs w:val="28"/>
        </w:rPr>
        <w:t xml:space="preserve">, </w:t>
      </w:r>
      <w:r w:rsidRPr="00DF28F0">
        <w:rPr>
          <w:i/>
          <w:sz w:val="28"/>
          <w:szCs w:val="28"/>
          <w:lang w:val="en-US"/>
        </w:rPr>
        <w:t>i</w:t>
      </w:r>
      <w:r w:rsidRPr="00DF28F0">
        <w:rPr>
          <w:sz w:val="28"/>
          <w:szCs w:val="28"/>
        </w:rPr>
        <w:t>≠</w:t>
      </w:r>
      <w:r w:rsidRPr="00DF28F0">
        <w:rPr>
          <w:i/>
          <w:sz w:val="28"/>
          <w:szCs w:val="28"/>
          <w:lang w:val="en-US"/>
        </w:rPr>
        <w:t>j</w:t>
      </w:r>
      <w:r w:rsidRPr="00DF28F0">
        <w:rPr>
          <w:sz w:val="28"/>
          <w:szCs w:val="28"/>
        </w:rPr>
        <w:t xml:space="preserve">) в графе </w:t>
      </w:r>
      <w:r w:rsidRPr="00DF28F0">
        <w:rPr>
          <w:i/>
          <w:sz w:val="28"/>
          <w:szCs w:val="28"/>
          <w:lang w:val="en-US"/>
        </w:rPr>
        <w:t>G</w:t>
      </w:r>
      <w:r w:rsidRPr="00DF28F0">
        <w:rPr>
          <w:sz w:val="28"/>
          <w:szCs w:val="28"/>
        </w:rPr>
        <w:t xml:space="preserve">* задается текущее значение метрик </w:t>
      </w:r>
      <w:r w:rsidRPr="00DF28F0">
        <w:rPr>
          <w:i/>
          <w:sz w:val="28"/>
          <w:szCs w:val="28"/>
          <w:lang w:val="en-US"/>
        </w:rPr>
        <w:t>M</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j</w:t>
      </w:r>
      <w:r w:rsidRPr="00DF28F0">
        <w:rPr>
          <w:sz w:val="28"/>
          <w:szCs w:val="28"/>
        </w:rPr>
        <w:t>), соответствующее метрике отдельных каналов связи, в соответствии с выражением (1), а также значение ее изменения Δ</w:t>
      </w:r>
      <w:r w:rsidRPr="00DF28F0">
        <w:rPr>
          <w:i/>
          <w:sz w:val="28"/>
          <w:szCs w:val="28"/>
          <w:lang w:val="en-US"/>
        </w:rPr>
        <w:t>M</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u</w:t>
      </w:r>
      <w:r w:rsidRPr="00DF28F0">
        <w:rPr>
          <w:i/>
          <w:sz w:val="28"/>
          <w:szCs w:val="28"/>
          <w:vertAlign w:val="subscript"/>
          <w:lang w:val="en-US"/>
        </w:rPr>
        <w:t>j</w:t>
      </w:r>
      <w:r w:rsidRPr="00DF28F0">
        <w:rPr>
          <w:sz w:val="28"/>
          <w:szCs w:val="28"/>
        </w:rPr>
        <w:t xml:space="preserve">) в процессе воздействия ДФ (блоки 19, 20 на рис. 1). Если учесть, что при инициализации каждый узел был помещен в отдельный кластер, то процесс формирования областей воздействия ДФ состоит в объединении узлов, находящихся в кластерах </w:t>
      </w:r>
      <w:r w:rsidRPr="00DF28F0">
        <w:rPr>
          <w:i/>
          <w:sz w:val="28"/>
          <w:szCs w:val="28"/>
          <w:lang w:val="en-US"/>
        </w:rPr>
        <w:t>c</w:t>
      </w:r>
      <w:r w:rsidRPr="00DF28F0">
        <w:rPr>
          <w:i/>
          <w:sz w:val="28"/>
          <w:szCs w:val="28"/>
          <w:vertAlign w:val="subscript"/>
          <w:lang w:val="en-US"/>
        </w:rPr>
        <w:t>i</w:t>
      </w:r>
      <w:r w:rsidRPr="00DF28F0">
        <w:rPr>
          <w:sz w:val="28"/>
          <w:szCs w:val="28"/>
        </w:rPr>
        <w:t xml:space="preserve"> и </w:t>
      </w:r>
      <w:r w:rsidRPr="00DF28F0">
        <w:rPr>
          <w:i/>
          <w:sz w:val="28"/>
          <w:szCs w:val="28"/>
          <w:lang w:val="en-US"/>
        </w:rPr>
        <w:t>c</w:t>
      </w:r>
      <w:r w:rsidRPr="00DF28F0">
        <w:rPr>
          <w:i/>
          <w:sz w:val="28"/>
          <w:szCs w:val="28"/>
          <w:vertAlign w:val="subscript"/>
          <w:lang w:val="en-US"/>
        </w:rPr>
        <w:t>j</w:t>
      </w:r>
      <w:r w:rsidRPr="00DF28F0">
        <w:rPr>
          <w:sz w:val="28"/>
          <w:szCs w:val="28"/>
        </w:rPr>
        <w:t xml:space="preserve"> с наибольшим значением изменения метрики Δ</w:t>
      </w:r>
      <w:r w:rsidRPr="00DF28F0">
        <w:rPr>
          <w:i/>
          <w:sz w:val="28"/>
          <w:szCs w:val="28"/>
          <w:lang w:val="en-US"/>
        </w:rPr>
        <w:t>M</w:t>
      </w:r>
      <w:r w:rsidRPr="00DF28F0">
        <w:rPr>
          <w:sz w:val="28"/>
          <w:szCs w:val="28"/>
        </w:rPr>
        <w:t>(</w:t>
      </w:r>
      <w:r w:rsidRPr="00DF28F0">
        <w:rPr>
          <w:i/>
          <w:sz w:val="28"/>
          <w:szCs w:val="28"/>
          <w:lang w:val="en-US"/>
        </w:rPr>
        <w:t>c</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c</w:t>
      </w:r>
      <w:r w:rsidRPr="00DF28F0">
        <w:rPr>
          <w:i/>
          <w:sz w:val="28"/>
          <w:szCs w:val="28"/>
          <w:vertAlign w:val="subscript"/>
          <w:lang w:val="en-US"/>
        </w:rPr>
        <w:t>j</w:t>
      </w:r>
      <w:r w:rsidRPr="00DF28F0">
        <w:rPr>
          <w:sz w:val="28"/>
          <w:szCs w:val="28"/>
        </w:rPr>
        <w:t>). При этом значение Δ</w:t>
      </w:r>
      <w:r w:rsidRPr="00DF28F0">
        <w:rPr>
          <w:i/>
          <w:sz w:val="28"/>
          <w:szCs w:val="28"/>
          <w:lang w:val="en-US"/>
        </w:rPr>
        <w:t>M</w:t>
      </w:r>
      <w:r w:rsidRPr="00DF28F0">
        <w:rPr>
          <w:sz w:val="28"/>
          <w:szCs w:val="28"/>
        </w:rPr>
        <w:t>(</w:t>
      </w:r>
      <w:r w:rsidRPr="00DF28F0">
        <w:rPr>
          <w:i/>
          <w:sz w:val="28"/>
          <w:szCs w:val="28"/>
          <w:lang w:val="en-US"/>
        </w:rPr>
        <w:t>c</w:t>
      </w:r>
      <w:r w:rsidRPr="00DF28F0">
        <w:rPr>
          <w:i/>
          <w:sz w:val="28"/>
          <w:szCs w:val="28"/>
          <w:vertAlign w:val="subscript"/>
          <w:lang w:val="en-US"/>
        </w:rPr>
        <w:t>i</w:t>
      </w:r>
      <w:r w:rsidRPr="00DF28F0">
        <w:rPr>
          <w:sz w:val="28"/>
          <w:szCs w:val="28"/>
        </w:rPr>
        <w:t>,</w:t>
      </w:r>
      <w:r w:rsidRPr="00DF28F0">
        <w:rPr>
          <w:sz w:val="28"/>
          <w:szCs w:val="28"/>
          <w:lang w:val="en-US"/>
        </w:rPr>
        <w:t> </w:t>
      </w:r>
      <w:r w:rsidRPr="00DF28F0">
        <w:rPr>
          <w:i/>
          <w:sz w:val="28"/>
          <w:szCs w:val="28"/>
          <w:lang w:val="en-US"/>
        </w:rPr>
        <w:t>c</w:t>
      </w:r>
      <w:r w:rsidRPr="00DF28F0">
        <w:rPr>
          <w:i/>
          <w:sz w:val="28"/>
          <w:szCs w:val="28"/>
          <w:vertAlign w:val="subscript"/>
          <w:lang w:val="en-US"/>
        </w:rPr>
        <w:t>j</w:t>
      </w:r>
      <w:r w:rsidRPr="00DF28F0">
        <w:rPr>
          <w:sz w:val="28"/>
          <w:szCs w:val="28"/>
        </w:rPr>
        <w:t>) должно превышать пороговое значение Δ</w:t>
      </w:r>
      <w:r w:rsidRPr="00DF28F0">
        <w:rPr>
          <w:i/>
          <w:sz w:val="28"/>
          <w:szCs w:val="28"/>
          <w:lang w:val="en-US"/>
        </w:rPr>
        <w:t>M</w:t>
      </w:r>
      <w:r w:rsidRPr="00DF28F0">
        <w:rPr>
          <w:i/>
          <w:sz w:val="28"/>
          <w:szCs w:val="28"/>
          <w:vertAlign w:val="subscript"/>
          <w:lang w:val="en-US"/>
        </w:rPr>
        <w:t>min</w:t>
      </w:r>
      <w:r w:rsidRPr="00DF28F0">
        <w:rPr>
          <w:sz w:val="28"/>
          <w:szCs w:val="28"/>
        </w:rPr>
        <w:t xml:space="preserve"> (блоки 21-28 на рис. 1).</w:t>
      </w:r>
    </w:p>
    <w:p w14:paraId="2BEFFE7D" w14:textId="77777777" w:rsidR="001A2269" w:rsidRPr="00DF28F0" w:rsidRDefault="001A2269" w:rsidP="001A2269">
      <w:pPr>
        <w:ind w:firstLine="720"/>
        <w:jc w:val="both"/>
        <w:rPr>
          <w:sz w:val="28"/>
          <w:szCs w:val="28"/>
        </w:rPr>
      </w:pPr>
      <w:r w:rsidRPr="00DF28F0">
        <w:rPr>
          <w:sz w:val="28"/>
          <w:szCs w:val="28"/>
        </w:rPr>
        <w:t>Значение Δ</w:t>
      </w:r>
      <w:r w:rsidRPr="00DF28F0">
        <w:rPr>
          <w:i/>
          <w:sz w:val="28"/>
          <w:szCs w:val="28"/>
          <w:lang w:val="en-US"/>
        </w:rPr>
        <w:t>M</w:t>
      </w:r>
      <w:r w:rsidRPr="00DF28F0">
        <w:rPr>
          <w:i/>
          <w:sz w:val="28"/>
          <w:szCs w:val="28"/>
          <w:vertAlign w:val="subscript"/>
          <w:lang w:val="en-US"/>
        </w:rPr>
        <w:t>min</w:t>
      </w:r>
      <w:r w:rsidRPr="00DF28F0">
        <w:rPr>
          <w:sz w:val="28"/>
          <w:szCs w:val="28"/>
        </w:rPr>
        <w:t xml:space="preserve"> фактически определяет «чувствительность» методики к уровню воздействия ДФ, выраженному в безразмерных единицах в соответствии с выражением (1). На каждом следующем шаге находятся ребра с метрикой </w:t>
      </w:r>
      <w:r w:rsidRPr="00DF28F0">
        <w:rPr>
          <w:sz w:val="28"/>
          <w:szCs w:val="28"/>
        </w:rPr>
        <w:lastRenderedPageBreak/>
        <w:t>Δ</w:t>
      </w:r>
      <w:r w:rsidRPr="00DF28F0">
        <w:rPr>
          <w:i/>
          <w:sz w:val="28"/>
          <w:szCs w:val="28"/>
          <w:lang w:val="en-US"/>
        </w:rPr>
        <w:t>M </w:t>
      </w:r>
      <w:r w:rsidRPr="00DF28F0">
        <w:rPr>
          <w:sz w:val="28"/>
          <w:szCs w:val="28"/>
        </w:rPr>
        <w:t>≥Δ</w:t>
      </w:r>
      <w:r w:rsidRPr="00DF28F0">
        <w:rPr>
          <w:i/>
          <w:sz w:val="28"/>
          <w:szCs w:val="28"/>
          <w:lang w:val="en-US"/>
        </w:rPr>
        <w:t>M</w:t>
      </w:r>
      <w:r w:rsidRPr="00DF28F0">
        <w:rPr>
          <w:i/>
          <w:sz w:val="28"/>
          <w:szCs w:val="28"/>
          <w:vertAlign w:val="subscript"/>
          <w:lang w:val="en-US"/>
        </w:rPr>
        <w:t>min</w:t>
      </w:r>
      <w:r w:rsidRPr="00DF28F0">
        <w:rPr>
          <w:sz w:val="28"/>
          <w:szCs w:val="28"/>
        </w:rPr>
        <w:t xml:space="preserve">, узлы которых либо вновь добавляются в множество </w:t>
      </w:r>
      <w:r w:rsidRPr="00DF28F0">
        <w:rPr>
          <w:i/>
          <w:sz w:val="28"/>
          <w:szCs w:val="28"/>
          <w:lang w:val="en-US"/>
        </w:rPr>
        <w:t>R</w:t>
      </w:r>
      <w:r w:rsidRPr="00DF28F0">
        <w:rPr>
          <w:sz w:val="28"/>
          <w:szCs w:val="28"/>
        </w:rPr>
        <w:t xml:space="preserve">, которое содержит области воздействия ДФ, либо объединяются с областями, уже находящимися в множестве </w:t>
      </w:r>
      <w:r w:rsidRPr="00DF28F0">
        <w:rPr>
          <w:i/>
          <w:sz w:val="28"/>
          <w:szCs w:val="28"/>
          <w:lang w:val="en-US"/>
        </w:rPr>
        <w:t>R</w:t>
      </w:r>
      <w:r w:rsidRPr="00DF28F0">
        <w:rPr>
          <w:sz w:val="28"/>
          <w:szCs w:val="28"/>
        </w:rPr>
        <w:t>. Процесс продолжается до тех пор, пока не останется ребер, соответствующих критерию Δ</w:t>
      </w:r>
      <w:r w:rsidRPr="00DF28F0">
        <w:rPr>
          <w:i/>
          <w:sz w:val="28"/>
          <w:szCs w:val="28"/>
          <w:lang w:val="en-US"/>
        </w:rPr>
        <w:t>M </w:t>
      </w:r>
      <w:r w:rsidRPr="00DF28F0">
        <w:rPr>
          <w:sz w:val="28"/>
          <w:szCs w:val="28"/>
        </w:rPr>
        <w:t>≥Δ</w:t>
      </w:r>
      <w:r w:rsidRPr="00DF28F0">
        <w:rPr>
          <w:i/>
          <w:sz w:val="28"/>
          <w:szCs w:val="28"/>
          <w:lang w:val="en-US"/>
        </w:rPr>
        <w:t>M</w:t>
      </w:r>
      <w:r w:rsidRPr="00DF28F0">
        <w:rPr>
          <w:i/>
          <w:sz w:val="28"/>
          <w:szCs w:val="28"/>
          <w:vertAlign w:val="subscript"/>
          <w:lang w:val="en-US"/>
        </w:rPr>
        <w:t>min</w:t>
      </w:r>
      <w:r w:rsidRPr="00DF28F0">
        <w:rPr>
          <w:i/>
          <w:sz w:val="28"/>
          <w:szCs w:val="28"/>
          <w:vertAlign w:val="subscript"/>
        </w:rPr>
        <w:t xml:space="preserve"> </w:t>
      </w:r>
      <w:r w:rsidRPr="00DF28F0">
        <w:rPr>
          <w:sz w:val="28"/>
          <w:szCs w:val="28"/>
        </w:rPr>
        <w:t xml:space="preserve">(блок 23 на рис. 1). По завершению процесса объединения кластеров, множество </w:t>
      </w:r>
      <w:r w:rsidRPr="00DF28F0">
        <w:rPr>
          <w:i/>
          <w:sz w:val="28"/>
          <w:szCs w:val="28"/>
          <w:lang w:val="en-US"/>
        </w:rPr>
        <w:t>R</w:t>
      </w:r>
      <w:r w:rsidRPr="00DF28F0">
        <w:rPr>
          <w:i/>
          <w:sz w:val="28"/>
          <w:szCs w:val="28"/>
        </w:rPr>
        <w:t xml:space="preserve"> </w:t>
      </w:r>
      <w:r w:rsidRPr="00DF28F0">
        <w:rPr>
          <w:sz w:val="28"/>
          <w:szCs w:val="28"/>
        </w:rPr>
        <w:t>будет содержать кластеры, соответствующие автономным областям, которые подверглись воздействию ДФ. В случае, если воздействий ДФ на сеть не было, критерий</w:t>
      </w:r>
      <w:r w:rsidRPr="00DF28F0">
        <w:rPr>
          <w:i/>
          <w:sz w:val="28"/>
          <w:szCs w:val="28"/>
        </w:rPr>
        <w:t xml:space="preserve"> </w:t>
      </w:r>
      <w:r w:rsidRPr="00DF28F0">
        <w:rPr>
          <w:sz w:val="28"/>
          <w:szCs w:val="28"/>
        </w:rPr>
        <w:t>Δ</w:t>
      </w:r>
      <w:r w:rsidRPr="00DF28F0">
        <w:rPr>
          <w:i/>
          <w:sz w:val="28"/>
          <w:szCs w:val="28"/>
          <w:lang w:val="en-US"/>
        </w:rPr>
        <w:t>M </w:t>
      </w:r>
      <w:r w:rsidRPr="00DF28F0">
        <w:rPr>
          <w:sz w:val="28"/>
          <w:szCs w:val="28"/>
        </w:rPr>
        <w:t>≥Δ</w:t>
      </w:r>
      <w:r w:rsidRPr="00DF28F0">
        <w:rPr>
          <w:i/>
          <w:sz w:val="28"/>
          <w:szCs w:val="28"/>
          <w:lang w:val="en-US"/>
        </w:rPr>
        <w:t>M</w:t>
      </w:r>
      <w:r w:rsidRPr="00DF28F0">
        <w:rPr>
          <w:i/>
          <w:sz w:val="28"/>
          <w:szCs w:val="28"/>
          <w:vertAlign w:val="subscript"/>
          <w:lang w:val="en-US"/>
        </w:rPr>
        <w:t>min</w:t>
      </w:r>
      <w:r w:rsidRPr="00DF28F0">
        <w:rPr>
          <w:sz w:val="28"/>
          <w:szCs w:val="28"/>
        </w:rPr>
        <w:t xml:space="preserve"> для объединения кластеров не будет выполнен и множество </w:t>
      </w:r>
      <w:r w:rsidRPr="00DF28F0">
        <w:rPr>
          <w:i/>
          <w:sz w:val="28"/>
          <w:szCs w:val="28"/>
          <w:lang w:val="en-US"/>
        </w:rPr>
        <w:t>R</w:t>
      </w:r>
      <w:r w:rsidRPr="00DF28F0">
        <w:rPr>
          <w:i/>
          <w:sz w:val="28"/>
          <w:szCs w:val="28"/>
        </w:rPr>
        <w:t xml:space="preserve"> </w:t>
      </w:r>
      <w:r w:rsidRPr="00DF28F0">
        <w:rPr>
          <w:sz w:val="28"/>
          <w:szCs w:val="28"/>
        </w:rPr>
        <w:t>будет пустым</w:t>
      </w:r>
      <w:r w:rsidRPr="00DF28F0">
        <w:rPr>
          <w:i/>
          <w:sz w:val="28"/>
          <w:szCs w:val="28"/>
        </w:rPr>
        <w:t>.</w:t>
      </w:r>
      <w:r w:rsidRPr="00DF28F0">
        <w:rPr>
          <w:sz w:val="28"/>
          <w:szCs w:val="28"/>
        </w:rPr>
        <w:t xml:space="preserve"> Если воздействие ДФ привело к выполнению критерия Δ</w:t>
      </w:r>
      <w:r w:rsidRPr="00DF28F0">
        <w:rPr>
          <w:i/>
          <w:sz w:val="28"/>
          <w:szCs w:val="28"/>
          <w:lang w:val="en-US"/>
        </w:rPr>
        <w:t>M </w:t>
      </w:r>
      <w:r w:rsidRPr="00DF28F0">
        <w:rPr>
          <w:sz w:val="28"/>
          <w:szCs w:val="28"/>
        </w:rPr>
        <w:t>≥Δ</w:t>
      </w:r>
      <w:r w:rsidRPr="00DF28F0">
        <w:rPr>
          <w:i/>
          <w:sz w:val="28"/>
          <w:szCs w:val="28"/>
          <w:lang w:val="en-US"/>
        </w:rPr>
        <w:t>M</w:t>
      </w:r>
      <w:r w:rsidRPr="00DF28F0">
        <w:rPr>
          <w:i/>
          <w:sz w:val="28"/>
          <w:szCs w:val="28"/>
          <w:vertAlign w:val="subscript"/>
          <w:lang w:val="en-US"/>
        </w:rPr>
        <w:t>min</w:t>
      </w:r>
      <w:r w:rsidRPr="00DF28F0">
        <w:rPr>
          <w:sz w:val="28"/>
          <w:szCs w:val="28"/>
          <w:vertAlign w:val="subscript"/>
        </w:rPr>
        <w:t xml:space="preserve"> </w:t>
      </w:r>
      <w:r w:rsidRPr="00DF28F0">
        <w:rPr>
          <w:sz w:val="28"/>
          <w:szCs w:val="28"/>
        </w:rPr>
        <w:t xml:space="preserve">для всех узлов сети, то они все будут объединены в единый кластер, входящий в множество </w:t>
      </w:r>
      <w:r w:rsidRPr="00DF28F0">
        <w:rPr>
          <w:i/>
          <w:sz w:val="28"/>
          <w:szCs w:val="28"/>
          <w:lang w:val="en-US"/>
        </w:rPr>
        <w:t>R</w:t>
      </w:r>
      <w:r w:rsidRPr="00DF28F0">
        <w:rPr>
          <w:sz w:val="28"/>
          <w:szCs w:val="28"/>
        </w:rPr>
        <w:t>.</w:t>
      </w:r>
    </w:p>
    <w:p w14:paraId="3102BD47" w14:textId="77777777" w:rsidR="001A2269" w:rsidRPr="00DF28F0" w:rsidRDefault="001A2269" w:rsidP="001A2269">
      <w:pPr>
        <w:ind w:firstLine="720"/>
        <w:jc w:val="both"/>
        <w:rPr>
          <w:sz w:val="28"/>
          <w:szCs w:val="28"/>
        </w:rPr>
      </w:pPr>
      <w:r w:rsidRPr="00DF28F0">
        <w:rPr>
          <w:sz w:val="28"/>
          <w:szCs w:val="28"/>
        </w:rPr>
        <w:t xml:space="preserve">Множество </w:t>
      </w:r>
      <w:r w:rsidRPr="00DF28F0">
        <w:rPr>
          <w:i/>
          <w:sz w:val="28"/>
          <w:szCs w:val="28"/>
          <w:lang w:val="en-US"/>
        </w:rPr>
        <w:t>G</w:t>
      </w:r>
      <w:r w:rsidRPr="00DF28F0">
        <w:rPr>
          <w:sz w:val="28"/>
          <w:szCs w:val="28"/>
        </w:rPr>
        <w:t xml:space="preserve">**, содержащее узлы сети, которые не подверглись воздействию ДФ, вычисляется путем исключения из множества </w:t>
      </w:r>
      <w:r w:rsidRPr="00DF28F0">
        <w:rPr>
          <w:i/>
          <w:sz w:val="28"/>
          <w:szCs w:val="28"/>
          <w:lang w:val="en-US"/>
        </w:rPr>
        <w:t>G</w:t>
      </w:r>
      <w:r w:rsidRPr="00DF28F0">
        <w:rPr>
          <w:sz w:val="28"/>
          <w:szCs w:val="28"/>
        </w:rPr>
        <w:t>* узлов, входящих в кластеры множества </w:t>
      </w:r>
      <w:r w:rsidRPr="00DF28F0">
        <w:rPr>
          <w:i/>
          <w:sz w:val="28"/>
          <w:szCs w:val="28"/>
          <w:lang w:val="en-US"/>
        </w:rPr>
        <w:t>R</w:t>
      </w:r>
      <w:r w:rsidRPr="00DF28F0">
        <w:rPr>
          <w:sz w:val="28"/>
          <w:szCs w:val="28"/>
        </w:rPr>
        <w:t>:</w:t>
      </w:r>
    </w:p>
    <w:p w14:paraId="51242BA7" w14:textId="77777777" w:rsidR="001A2269" w:rsidRPr="00DF28F0" w:rsidRDefault="001A2269" w:rsidP="001A2269">
      <w:pPr>
        <w:ind w:firstLine="1418"/>
        <w:rPr>
          <w:sz w:val="28"/>
          <w:szCs w:val="28"/>
        </w:rPr>
      </w:pPr>
      <w:r w:rsidRPr="00DF28F0">
        <w:rPr>
          <w:i/>
          <w:sz w:val="28"/>
          <w:szCs w:val="28"/>
          <w:lang w:val="en-US"/>
        </w:rPr>
        <w:t>G</w:t>
      </w:r>
      <w:r w:rsidRPr="00DF28F0">
        <w:rPr>
          <w:sz w:val="28"/>
          <w:szCs w:val="28"/>
        </w:rPr>
        <w:t>**=</w:t>
      </w:r>
      <w:r w:rsidRPr="00DF28F0">
        <w:rPr>
          <w:i/>
          <w:sz w:val="28"/>
          <w:szCs w:val="28"/>
          <w:lang w:val="en-US"/>
        </w:rPr>
        <w:t>G</w:t>
      </w:r>
      <w:r w:rsidRPr="00DF28F0">
        <w:rPr>
          <w:sz w:val="28"/>
          <w:szCs w:val="28"/>
        </w:rPr>
        <w:t>*\</w:t>
      </w:r>
      <w:r w:rsidRPr="00DF28F0">
        <w:rPr>
          <w:i/>
          <w:sz w:val="28"/>
          <w:szCs w:val="28"/>
          <w:lang w:val="en-US"/>
        </w:rPr>
        <w:t>R</w:t>
      </w:r>
      <w:r w:rsidRPr="00DF28F0">
        <w:rPr>
          <w:sz w:val="28"/>
          <w:szCs w:val="28"/>
        </w:rPr>
        <w:t>.</w:t>
      </w:r>
    </w:p>
    <w:p w14:paraId="73AB7DDB" w14:textId="77777777" w:rsidR="001A2269" w:rsidRPr="00DF28F0" w:rsidRDefault="001A2269" w:rsidP="001A2269">
      <w:pPr>
        <w:ind w:firstLine="720"/>
        <w:jc w:val="both"/>
        <w:rPr>
          <w:sz w:val="28"/>
          <w:szCs w:val="28"/>
        </w:rPr>
      </w:pPr>
      <w:r w:rsidRPr="00DF28F0">
        <w:rPr>
          <w:sz w:val="28"/>
          <w:szCs w:val="28"/>
        </w:rPr>
        <w:t xml:space="preserve">Таким образом, данная методика позволяет разложить исходный граф </w:t>
      </w:r>
      <w:r w:rsidRPr="00DF28F0">
        <w:rPr>
          <w:i/>
          <w:sz w:val="28"/>
          <w:szCs w:val="28"/>
          <w:lang w:val="en-US"/>
        </w:rPr>
        <w:t>G</w:t>
      </w:r>
      <w:r w:rsidRPr="00DF28F0">
        <w:rPr>
          <w:sz w:val="28"/>
          <w:szCs w:val="28"/>
        </w:rPr>
        <w:t xml:space="preserve">, соответствующий сети связи, на связный граф </w:t>
      </w:r>
      <w:r w:rsidRPr="00DF28F0">
        <w:rPr>
          <w:i/>
          <w:sz w:val="28"/>
          <w:szCs w:val="28"/>
          <w:lang w:val="en-US"/>
        </w:rPr>
        <w:t>G</w:t>
      </w:r>
      <w:r w:rsidRPr="00DF28F0">
        <w:rPr>
          <w:sz w:val="28"/>
          <w:szCs w:val="28"/>
        </w:rPr>
        <w:t xml:space="preserve">* и изолированное в результате воздействия ДФ множество узлов </w:t>
      </w:r>
      <w:r w:rsidRPr="00DF28F0">
        <w:rPr>
          <w:i/>
          <w:sz w:val="28"/>
          <w:szCs w:val="28"/>
          <w:lang w:val="en-US"/>
        </w:rPr>
        <w:t>Y</w:t>
      </w:r>
      <w:r w:rsidRPr="00DF28F0">
        <w:rPr>
          <w:sz w:val="28"/>
          <w:szCs w:val="28"/>
        </w:rPr>
        <w:t xml:space="preserve">. А, в свою очередь, связный граф </w:t>
      </w:r>
      <w:r w:rsidRPr="00DF28F0">
        <w:rPr>
          <w:i/>
          <w:sz w:val="28"/>
          <w:szCs w:val="28"/>
          <w:lang w:val="en-US"/>
        </w:rPr>
        <w:t>G</w:t>
      </w:r>
      <w:r w:rsidRPr="00DF28F0">
        <w:rPr>
          <w:sz w:val="28"/>
          <w:szCs w:val="28"/>
        </w:rPr>
        <w:t xml:space="preserve">* – на области, подвергшиеся воздействию ДФ, объединенные в множество </w:t>
      </w:r>
      <w:r w:rsidRPr="00DF28F0">
        <w:rPr>
          <w:i/>
          <w:sz w:val="28"/>
          <w:szCs w:val="28"/>
          <w:lang w:val="en-US"/>
        </w:rPr>
        <w:t>R</w:t>
      </w:r>
      <w:r w:rsidRPr="00DF28F0">
        <w:rPr>
          <w:i/>
          <w:sz w:val="28"/>
          <w:szCs w:val="28"/>
        </w:rPr>
        <w:t>,</w:t>
      </w:r>
      <w:r w:rsidRPr="00DF28F0">
        <w:rPr>
          <w:sz w:val="28"/>
          <w:szCs w:val="28"/>
        </w:rPr>
        <w:t xml:space="preserve"> и область </w:t>
      </w:r>
      <w:r w:rsidRPr="00DF28F0">
        <w:rPr>
          <w:i/>
          <w:sz w:val="28"/>
          <w:szCs w:val="28"/>
          <w:lang w:val="en-US"/>
        </w:rPr>
        <w:t>G</w:t>
      </w:r>
      <w:r w:rsidRPr="00DF28F0">
        <w:rPr>
          <w:sz w:val="28"/>
          <w:szCs w:val="28"/>
        </w:rPr>
        <w:t>**, не подвергшуюся воздействию ДФ.</w:t>
      </w:r>
    </w:p>
    <w:p w14:paraId="150832BF" w14:textId="77777777" w:rsidR="001A2269" w:rsidRPr="00DF28F0" w:rsidRDefault="001A2269" w:rsidP="001A2269">
      <w:pPr>
        <w:ind w:firstLine="720"/>
        <w:rPr>
          <w:sz w:val="28"/>
          <w:szCs w:val="28"/>
        </w:rPr>
      </w:pPr>
    </w:p>
    <w:p w14:paraId="768F8A59" w14:textId="77777777" w:rsidR="001A2269" w:rsidRPr="00DF28F0" w:rsidRDefault="001A2269" w:rsidP="001A2269">
      <w:pPr>
        <w:keepNext/>
        <w:keepLines/>
        <w:suppressAutoHyphens/>
        <w:spacing w:before="120" w:after="120"/>
        <w:jc w:val="center"/>
        <w:rPr>
          <w:sz w:val="28"/>
          <w:szCs w:val="28"/>
        </w:rPr>
      </w:pPr>
      <w:r w:rsidRPr="00DF28F0">
        <w:rPr>
          <w:b/>
          <w:sz w:val="28"/>
          <w:szCs w:val="28"/>
        </w:rPr>
        <w:t>Пример применения методики</w:t>
      </w:r>
    </w:p>
    <w:p w14:paraId="7BBB64AD" w14:textId="77777777" w:rsidR="001A2269" w:rsidRPr="00DF28F0" w:rsidRDefault="001A2269" w:rsidP="001A2269">
      <w:pPr>
        <w:ind w:firstLine="720"/>
        <w:jc w:val="both"/>
        <w:rPr>
          <w:sz w:val="28"/>
          <w:szCs w:val="28"/>
        </w:rPr>
      </w:pPr>
      <w:r w:rsidRPr="00DF28F0">
        <w:rPr>
          <w:sz w:val="28"/>
          <w:szCs w:val="28"/>
        </w:rPr>
        <w:t xml:space="preserve">Рассмотрим использование методики применительно к конкретной сети. Пусть имеется сеть, состоящая из 20 узлов. Первоначальные параметры метрики всех каналов связи: </w:t>
      </w:r>
      <w:r w:rsidRPr="00DF28F0">
        <w:rPr>
          <w:i/>
          <w:sz w:val="28"/>
          <w:szCs w:val="28"/>
          <w:lang w:val="en-US"/>
        </w:rPr>
        <w:t>M</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i/>
          <w:sz w:val="28"/>
          <w:szCs w:val="28"/>
          <w:lang w:val="en-US"/>
        </w:rPr>
        <w:t>u</w:t>
      </w:r>
      <w:r w:rsidRPr="00DF28F0">
        <w:rPr>
          <w:i/>
          <w:sz w:val="28"/>
          <w:szCs w:val="28"/>
          <w:vertAlign w:val="subscript"/>
          <w:lang w:val="en-US"/>
        </w:rPr>
        <w:t>j</w:t>
      </w:r>
      <w:r w:rsidRPr="00DF28F0">
        <w:rPr>
          <w:sz w:val="28"/>
          <w:szCs w:val="28"/>
        </w:rPr>
        <w:t>)=1,</w:t>
      </w:r>
      <w:r w:rsidRPr="00DF28F0">
        <w:rPr>
          <w:i/>
          <w:sz w:val="28"/>
          <w:szCs w:val="28"/>
        </w:rPr>
        <w:t xml:space="preserve"> </w:t>
      </w:r>
      <w:r w:rsidRPr="00DF28F0">
        <w:rPr>
          <w:sz w:val="28"/>
          <w:szCs w:val="28"/>
        </w:rPr>
        <w:t>Δ</w:t>
      </w:r>
      <w:r w:rsidRPr="00DF28F0">
        <w:rPr>
          <w:i/>
          <w:sz w:val="28"/>
          <w:szCs w:val="28"/>
          <w:lang w:val="en-US"/>
        </w:rPr>
        <w:t>M</w:t>
      </w:r>
      <w:r w:rsidRPr="00DF28F0">
        <w:rPr>
          <w:sz w:val="28"/>
          <w:szCs w:val="28"/>
        </w:rPr>
        <w:t>(</w:t>
      </w:r>
      <w:r w:rsidRPr="00DF28F0">
        <w:rPr>
          <w:i/>
          <w:sz w:val="28"/>
          <w:szCs w:val="28"/>
          <w:lang w:val="en-US"/>
        </w:rPr>
        <w:t>u</w:t>
      </w:r>
      <w:r w:rsidRPr="00DF28F0">
        <w:rPr>
          <w:i/>
          <w:sz w:val="28"/>
          <w:szCs w:val="28"/>
          <w:vertAlign w:val="subscript"/>
          <w:lang w:val="en-US"/>
        </w:rPr>
        <w:t>i</w:t>
      </w:r>
      <w:r w:rsidRPr="00DF28F0">
        <w:rPr>
          <w:sz w:val="28"/>
          <w:szCs w:val="28"/>
        </w:rPr>
        <w:t>,</w:t>
      </w:r>
      <w:r w:rsidRPr="00DF28F0">
        <w:rPr>
          <w:i/>
          <w:sz w:val="28"/>
          <w:szCs w:val="28"/>
          <w:lang w:val="en-US"/>
        </w:rPr>
        <w:t>u</w:t>
      </w:r>
      <w:r w:rsidRPr="00DF28F0">
        <w:rPr>
          <w:i/>
          <w:sz w:val="28"/>
          <w:szCs w:val="28"/>
          <w:vertAlign w:val="subscript"/>
          <w:lang w:val="en-US"/>
        </w:rPr>
        <w:t>j</w:t>
      </w:r>
      <w:r w:rsidRPr="00DF28F0">
        <w:rPr>
          <w:sz w:val="28"/>
          <w:szCs w:val="28"/>
        </w:rPr>
        <w:t xml:space="preserve">)=0 для </w:t>
      </w:r>
      <w:r w:rsidRPr="00DF28F0">
        <w:rPr>
          <w:i/>
          <w:sz w:val="28"/>
          <w:szCs w:val="28"/>
          <w:lang w:val="en-US"/>
        </w:rPr>
        <w:t>i</w:t>
      </w:r>
      <w:r w:rsidRPr="00DF28F0">
        <w:rPr>
          <w:sz w:val="28"/>
          <w:szCs w:val="28"/>
        </w:rPr>
        <w:t>, </w:t>
      </w:r>
      <w:r w:rsidRPr="00DF28F0">
        <w:rPr>
          <w:i/>
          <w:sz w:val="28"/>
          <w:szCs w:val="28"/>
          <w:lang w:val="en-US"/>
        </w:rPr>
        <w:t>j</w:t>
      </w:r>
      <w:r w:rsidRPr="00DF28F0">
        <w:rPr>
          <w:sz w:val="28"/>
          <w:szCs w:val="28"/>
        </w:rPr>
        <w:t xml:space="preserve">=1..20 и </w:t>
      </w:r>
      <w:r w:rsidRPr="00DF28F0">
        <w:rPr>
          <w:i/>
          <w:sz w:val="28"/>
          <w:szCs w:val="28"/>
          <w:lang w:val="en-US"/>
        </w:rPr>
        <w:t>i</w:t>
      </w:r>
      <w:r w:rsidRPr="00DF28F0">
        <w:rPr>
          <w:sz w:val="28"/>
          <w:szCs w:val="28"/>
        </w:rPr>
        <w:t>≠</w:t>
      </w:r>
      <w:r w:rsidRPr="00DF28F0">
        <w:rPr>
          <w:i/>
          <w:sz w:val="28"/>
          <w:szCs w:val="28"/>
          <w:lang w:val="en-US"/>
        </w:rPr>
        <w:t>j</w:t>
      </w:r>
      <w:r w:rsidRPr="00DF28F0">
        <w:rPr>
          <w:sz w:val="28"/>
          <w:szCs w:val="28"/>
        </w:rPr>
        <w:t xml:space="preserve">. Сеть подвергается воздействию ДФ (рис. 2). В области узлов </w:t>
      </w:r>
      <w:r w:rsidRPr="00DF28F0">
        <w:rPr>
          <w:i/>
          <w:sz w:val="28"/>
          <w:szCs w:val="28"/>
          <w:lang w:val="en-US"/>
        </w:rPr>
        <w:t>u</w:t>
      </w:r>
      <w:r w:rsidRPr="00DF28F0">
        <w:rPr>
          <w:sz w:val="28"/>
          <w:szCs w:val="28"/>
          <w:vertAlign w:val="subscript"/>
        </w:rPr>
        <w:t>11</w:t>
      </w:r>
      <w:r w:rsidRPr="00DF28F0">
        <w:rPr>
          <w:sz w:val="28"/>
          <w:szCs w:val="28"/>
        </w:rPr>
        <w:t xml:space="preserve"> и </w:t>
      </w:r>
      <w:r w:rsidRPr="00DF28F0">
        <w:rPr>
          <w:i/>
          <w:sz w:val="28"/>
          <w:szCs w:val="28"/>
          <w:lang w:val="en-US"/>
        </w:rPr>
        <w:t>u</w:t>
      </w:r>
      <w:r w:rsidRPr="00DF28F0">
        <w:rPr>
          <w:sz w:val="28"/>
          <w:szCs w:val="28"/>
          <w:vertAlign w:val="subscript"/>
        </w:rPr>
        <w:t>15</w:t>
      </w:r>
      <w:r w:rsidRPr="00DF28F0">
        <w:rPr>
          <w:sz w:val="28"/>
          <w:szCs w:val="28"/>
        </w:rPr>
        <w:t xml:space="preserve"> воздействие ДФ достигает критичных значений. В остальных местах воздействие ДФ вызывает изменение метрики Δ</w:t>
      </w:r>
      <w:r w:rsidRPr="00DF28F0">
        <w:rPr>
          <w:i/>
          <w:sz w:val="28"/>
          <w:szCs w:val="28"/>
          <w:lang w:val="en-US"/>
        </w:rPr>
        <w:t>M</w:t>
      </w:r>
      <w:r w:rsidRPr="00DF28F0">
        <w:rPr>
          <w:sz w:val="28"/>
          <w:szCs w:val="28"/>
        </w:rPr>
        <w:t xml:space="preserve"> ребер графа в пределах ±3..±5. За критерий воздействия ДФ примем значение Δ</w:t>
      </w:r>
      <w:r w:rsidRPr="00DF28F0">
        <w:rPr>
          <w:i/>
          <w:sz w:val="28"/>
          <w:szCs w:val="28"/>
          <w:lang w:val="en-US"/>
        </w:rPr>
        <w:t>M</w:t>
      </w:r>
      <w:r w:rsidRPr="00DF28F0">
        <w:rPr>
          <w:i/>
          <w:sz w:val="28"/>
          <w:szCs w:val="28"/>
          <w:vertAlign w:val="subscript"/>
          <w:lang w:val="en-US"/>
        </w:rPr>
        <w:t>min</w:t>
      </w:r>
      <w:r w:rsidRPr="00DF28F0">
        <w:rPr>
          <w:sz w:val="28"/>
          <w:szCs w:val="28"/>
        </w:rPr>
        <w:t>=1.</w:t>
      </w:r>
    </w:p>
    <w:p w14:paraId="5F1233DC" w14:textId="77777777" w:rsidR="001A2269" w:rsidRPr="00DF28F0" w:rsidRDefault="001A2269" w:rsidP="001A2269">
      <w:pPr>
        <w:ind w:firstLine="720"/>
        <w:jc w:val="both"/>
        <w:rPr>
          <w:sz w:val="28"/>
          <w:szCs w:val="28"/>
        </w:rPr>
      </w:pPr>
      <w:r w:rsidRPr="00DF28F0">
        <w:rPr>
          <w:sz w:val="28"/>
          <w:szCs w:val="28"/>
        </w:rPr>
        <w:t xml:space="preserve">На первом этапе, в соответствии с представленной методикой, будет проверена связность сети. В местах критичного воздействия ДФ (узлы </w:t>
      </w:r>
      <w:r w:rsidRPr="00DF28F0">
        <w:rPr>
          <w:i/>
          <w:sz w:val="28"/>
          <w:szCs w:val="28"/>
          <w:lang w:val="en-US"/>
        </w:rPr>
        <w:t>u</w:t>
      </w:r>
      <w:r w:rsidRPr="00DF28F0">
        <w:rPr>
          <w:sz w:val="28"/>
          <w:szCs w:val="28"/>
          <w:vertAlign w:val="subscript"/>
        </w:rPr>
        <w:t>11</w:t>
      </w:r>
      <w:r w:rsidRPr="00DF28F0">
        <w:rPr>
          <w:sz w:val="28"/>
          <w:szCs w:val="28"/>
        </w:rPr>
        <w:t xml:space="preserve">, </w:t>
      </w:r>
      <w:r w:rsidRPr="00DF28F0">
        <w:rPr>
          <w:i/>
          <w:sz w:val="28"/>
          <w:szCs w:val="28"/>
          <w:lang w:val="en-US"/>
        </w:rPr>
        <w:t>u</w:t>
      </w:r>
      <w:r w:rsidRPr="00DF28F0">
        <w:rPr>
          <w:sz w:val="28"/>
          <w:szCs w:val="28"/>
          <w:vertAlign w:val="subscript"/>
        </w:rPr>
        <w:t>15</w:t>
      </w:r>
      <w:r w:rsidRPr="00DF28F0">
        <w:rPr>
          <w:sz w:val="28"/>
          <w:szCs w:val="28"/>
        </w:rPr>
        <w:t xml:space="preserve">) метрика ребер будет стремиться к максимальному значению (таблица 2). В связи с этим, на этапе определения связного графа </w:t>
      </w:r>
      <w:r w:rsidRPr="00DF28F0">
        <w:rPr>
          <w:i/>
          <w:sz w:val="28"/>
          <w:szCs w:val="28"/>
          <w:lang w:val="en-US"/>
        </w:rPr>
        <w:t>G</w:t>
      </w:r>
      <w:r w:rsidRPr="00DF28F0">
        <w:rPr>
          <w:sz w:val="28"/>
          <w:szCs w:val="28"/>
        </w:rPr>
        <w:t xml:space="preserve">* узлы </w:t>
      </w:r>
      <w:r w:rsidRPr="00DF28F0">
        <w:rPr>
          <w:i/>
          <w:sz w:val="28"/>
          <w:szCs w:val="28"/>
          <w:lang w:val="en-US"/>
        </w:rPr>
        <w:t>u</w:t>
      </w:r>
      <w:r w:rsidRPr="00DF28F0">
        <w:rPr>
          <w:sz w:val="28"/>
          <w:szCs w:val="28"/>
          <w:vertAlign w:val="subscript"/>
        </w:rPr>
        <w:t>11</w:t>
      </w:r>
      <w:r w:rsidRPr="00DF28F0">
        <w:rPr>
          <w:sz w:val="28"/>
          <w:szCs w:val="28"/>
        </w:rPr>
        <w:t xml:space="preserve"> и </w:t>
      </w:r>
      <w:r w:rsidRPr="00DF28F0">
        <w:rPr>
          <w:i/>
          <w:sz w:val="28"/>
          <w:szCs w:val="28"/>
          <w:lang w:val="en-US"/>
        </w:rPr>
        <w:t>u</w:t>
      </w:r>
      <w:r w:rsidRPr="00DF28F0">
        <w:rPr>
          <w:sz w:val="28"/>
          <w:szCs w:val="28"/>
          <w:vertAlign w:val="subscript"/>
        </w:rPr>
        <w:t xml:space="preserve">15 </w:t>
      </w:r>
      <w:r w:rsidRPr="00DF28F0">
        <w:rPr>
          <w:sz w:val="28"/>
          <w:szCs w:val="28"/>
        </w:rPr>
        <w:t xml:space="preserve">будут выделены в множество </w:t>
      </w:r>
      <w:r w:rsidRPr="00DF28F0">
        <w:rPr>
          <w:i/>
          <w:sz w:val="28"/>
          <w:szCs w:val="28"/>
          <w:lang w:val="en-US"/>
        </w:rPr>
        <w:t>Y</w:t>
      </w:r>
      <w:r w:rsidRPr="00DF28F0">
        <w:rPr>
          <w:sz w:val="28"/>
          <w:szCs w:val="28"/>
        </w:rPr>
        <w:t>, и на втором этапе исключены из рассмотрения (рис. 3).</w:t>
      </w:r>
    </w:p>
    <w:p w14:paraId="585C783B" w14:textId="77777777" w:rsidR="001A2269" w:rsidRPr="00DF28F0" w:rsidRDefault="001A2269" w:rsidP="001A2269">
      <w:pPr>
        <w:ind w:firstLine="720"/>
        <w:jc w:val="both"/>
        <w:rPr>
          <w:sz w:val="28"/>
          <w:szCs w:val="28"/>
        </w:rPr>
      </w:pPr>
    </w:p>
    <w:p w14:paraId="6E7D4C31" w14:textId="77777777" w:rsidR="001A2269" w:rsidRPr="00DF28F0" w:rsidRDefault="001A2269" w:rsidP="001A2269">
      <w:pPr>
        <w:jc w:val="center"/>
        <w:rPr>
          <w:sz w:val="28"/>
          <w:szCs w:val="28"/>
        </w:rPr>
      </w:pPr>
      <w:r w:rsidRPr="00DF28F0">
        <w:rPr>
          <w:sz w:val="28"/>
          <w:szCs w:val="28"/>
        </w:rPr>
        <w:t xml:space="preserve">Таблица 2 – Метрика ребер сети </w:t>
      </w:r>
      <w:r w:rsidRPr="00DF28F0">
        <w:rPr>
          <w:sz w:val="28"/>
          <w:szCs w:val="28"/>
        </w:rPr>
        <w:br w:type="textWrapping" w:clear="all"/>
        <w:t>в местах критического воздействия ДФ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4"/>
        <w:gridCol w:w="2016"/>
      </w:tblGrid>
      <w:tr w:rsidR="001A2269" w:rsidRPr="00DF28F0" w14:paraId="0D3371C0" w14:textId="77777777" w:rsidTr="00D41A65">
        <w:trPr>
          <w:tblHeader/>
          <w:jc w:val="center"/>
        </w:trPr>
        <w:tc>
          <w:tcPr>
            <w:tcW w:w="3204" w:type="dxa"/>
            <w:shd w:val="clear" w:color="auto" w:fill="auto"/>
            <w:vAlign w:val="center"/>
          </w:tcPr>
          <w:p w14:paraId="57E0EF0F" w14:textId="77777777" w:rsidR="001A2269" w:rsidRPr="00DF28F0" w:rsidRDefault="001A2269" w:rsidP="00D41A65">
            <w:pPr>
              <w:jc w:val="center"/>
              <w:rPr>
                <w:sz w:val="28"/>
                <w:szCs w:val="28"/>
              </w:rPr>
            </w:pPr>
            <w:r w:rsidRPr="00DF28F0">
              <w:rPr>
                <w:sz w:val="28"/>
                <w:szCs w:val="28"/>
              </w:rPr>
              <w:t>Метрика ребер</w:t>
            </w:r>
          </w:p>
        </w:tc>
        <w:tc>
          <w:tcPr>
            <w:tcW w:w="2016" w:type="dxa"/>
            <w:shd w:val="clear" w:color="auto" w:fill="auto"/>
            <w:vAlign w:val="center"/>
          </w:tcPr>
          <w:p w14:paraId="6B3FE4A5" w14:textId="77777777" w:rsidR="001A2269" w:rsidRPr="00DF28F0" w:rsidRDefault="001A2269" w:rsidP="00D41A65">
            <w:pPr>
              <w:jc w:val="center"/>
              <w:rPr>
                <w:sz w:val="28"/>
                <w:szCs w:val="28"/>
              </w:rPr>
            </w:pPr>
            <w:r w:rsidRPr="00DF28F0">
              <w:rPr>
                <w:sz w:val="28"/>
                <w:szCs w:val="28"/>
              </w:rPr>
              <w:t>Значение</w:t>
            </w:r>
          </w:p>
        </w:tc>
      </w:tr>
      <w:tr w:rsidR="001A2269" w:rsidRPr="00DF28F0" w14:paraId="61C02D79" w14:textId="77777777" w:rsidTr="00D41A65">
        <w:trPr>
          <w:jc w:val="center"/>
        </w:trPr>
        <w:tc>
          <w:tcPr>
            <w:tcW w:w="3204" w:type="dxa"/>
            <w:shd w:val="clear" w:color="auto" w:fill="auto"/>
          </w:tcPr>
          <w:p w14:paraId="099F8422"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5</w:t>
            </w:r>
            <w:r w:rsidRPr="00DF28F0">
              <w:rPr>
                <w:sz w:val="28"/>
                <w:szCs w:val="28"/>
              </w:rPr>
              <w:t>,</w:t>
            </w:r>
            <w:r w:rsidRPr="00DF28F0">
              <w:rPr>
                <w:i/>
                <w:sz w:val="28"/>
                <w:szCs w:val="28"/>
                <w:lang w:val="en-US"/>
              </w:rPr>
              <w:t>u</w:t>
            </w:r>
            <w:r w:rsidRPr="00DF28F0">
              <w:rPr>
                <w:sz w:val="28"/>
                <w:szCs w:val="28"/>
                <w:vertAlign w:val="subscript"/>
              </w:rPr>
              <w:t>11</w:t>
            </w:r>
            <w:r w:rsidRPr="00DF28F0">
              <w:rPr>
                <w:sz w:val="28"/>
                <w:szCs w:val="28"/>
              </w:rPr>
              <w:t>)</w:t>
            </w:r>
          </w:p>
        </w:tc>
        <w:tc>
          <w:tcPr>
            <w:tcW w:w="2016" w:type="dxa"/>
            <w:shd w:val="clear" w:color="auto" w:fill="auto"/>
          </w:tcPr>
          <w:p w14:paraId="479CB45D" w14:textId="77777777" w:rsidR="001A2269" w:rsidRPr="00DF28F0" w:rsidRDefault="001A2269" w:rsidP="00D41A65">
            <w:pPr>
              <w:jc w:val="center"/>
              <w:rPr>
                <w:sz w:val="28"/>
                <w:szCs w:val="28"/>
              </w:rPr>
            </w:pPr>
            <w:r w:rsidRPr="00DF28F0">
              <w:rPr>
                <w:sz w:val="28"/>
                <w:szCs w:val="28"/>
              </w:rPr>
              <w:t>∞</w:t>
            </w:r>
          </w:p>
        </w:tc>
      </w:tr>
      <w:tr w:rsidR="001A2269" w:rsidRPr="00DF28F0" w14:paraId="76DA7F51" w14:textId="77777777" w:rsidTr="00D41A65">
        <w:trPr>
          <w:jc w:val="center"/>
        </w:trPr>
        <w:tc>
          <w:tcPr>
            <w:tcW w:w="3204" w:type="dxa"/>
            <w:shd w:val="clear" w:color="auto" w:fill="auto"/>
          </w:tcPr>
          <w:p w14:paraId="249D650F"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8</w:t>
            </w:r>
            <w:r w:rsidRPr="00DF28F0">
              <w:rPr>
                <w:sz w:val="28"/>
                <w:szCs w:val="28"/>
              </w:rPr>
              <w:t>,</w:t>
            </w:r>
            <w:r w:rsidRPr="00DF28F0">
              <w:rPr>
                <w:i/>
                <w:sz w:val="28"/>
                <w:szCs w:val="28"/>
                <w:lang w:val="en-US"/>
              </w:rPr>
              <w:t>u</w:t>
            </w:r>
            <w:r w:rsidRPr="00DF28F0">
              <w:rPr>
                <w:sz w:val="28"/>
                <w:szCs w:val="28"/>
                <w:vertAlign w:val="subscript"/>
              </w:rPr>
              <w:t>11</w:t>
            </w:r>
            <w:r w:rsidRPr="00DF28F0">
              <w:rPr>
                <w:sz w:val="28"/>
                <w:szCs w:val="28"/>
              </w:rPr>
              <w:t>)</w:t>
            </w:r>
          </w:p>
        </w:tc>
        <w:tc>
          <w:tcPr>
            <w:tcW w:w="2016" w:type="dxa"/>
            <w:shd w:val="clear" w:color="auto" w:fill="auto"/>
          </w:tcPr>
          <w:p w14:paraId="453AABB8" w14:textId="77777777" w:rsidR="001A2269" w:rsidRPr="00DF28F0" w:rsidRDefault="001A2269" w:rsidP="00D41A65">
            <w:pPr>
              <w:jc w:val="center"/>
              <w:rPr>
                <w:sz w:val="28"/>
                <w:szCs w:val="28"/>
              </w:rPr>
            </w:pPr>
            <w:r w:rsidRPr="00DF28F0">
              <w:rPr>
                <w:sz w:val="28"/>
                <w:szCs w:val="28"/>
              </w:rPr>
              <w:t>∞</w:t>
            </w:r>
          </w:p>
        </w:tc>
      </w:tr>
      <w:tr w:rsidR="001A2269" w:rsidRPr="00DF28F0" w14:paraId="1AA2DC6F" w14:textId="77777777" w:rsidTr="00D41A65">
        <w:trPr>
          <w:jc w:val="center"/>
        </w:trPr>
        <w:tc>
          <w:tcPr>
            <w:tcW w:w="3204" w:type="dxa"/>
            <w:shd w:val="clear" w:color="auto" w:fill="auto"/>
          </w:tcPr>
          <w:p w14:paraId="37533F96"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12</w:t>
            </w:r>
            <w:r w:rsidRPr="00DF28F0">
              <w:rPr>
                <w:sz w:val="28"/>
                <w:szCs w:val="28"/>
              </w:rPr>
              <w:t>,</w:t>
            </w:r>
            <w:r w:rsidRPr="00DF28F0">
              <w:rPr>
                <w:i/>
                <w:sz w:val="28"/>
                <w:szCs w:val="28"/>
                <w:lang w:val="en-US"/>
              </w:rPr>
              <w:t>u</w:t>
            </w:r>
            <w:r w:rsidRPr="00DF28F0">
              <w:rPr>
                <w:sz w:val="28"/>
                <w:szCs w:val="28"/>
                <w:vertAlign w:val="subscript"/>
              </w:rPr>
              <w:t>15</w:t>
            </w:r>
            <w:r w:rsidRPr="00DF28F0">
              <w:rPr>
                <w:sz w:val="28"/>
                <w:szCs w:val="28"/>
              </w:rPr>
              <w:t>)</w:t>
            </w:r>
          </w:p>
        </w:tc>
        <w:tc>
          <w:tcPr>
            <w:tcW w:w="2016" w:type="dxa"/>
            <w:shd w:val="clear" w:color="auto" w:fill="auto"/>
          </w:tcPr>
          <w:p w14:paraId="0FBB2C65" w14:textId="77777777" w:rsidR="001A2269" w:rsidRPr="00DF28F0" w:rsidRDefault="001A2269" w:rsidP="00D41A65">
            <w:pPr>
              <w:jc w:val="center"/>
              <w:rPr>
                <w:sz w:val="28"/>
                <w:szCs w:val="28"/>
              </w:rPr>
            </w:pPr>
            <w:r w:rsidRPr="00DF28F0">
              <w:rPr>
                <w:sz w:val="28"/>
                <w:szCs w:val="28"/>
              </w:rPr>
              <w:t>∞</w:t>
            </w:r>
          </w:p>
        </w:tc>
      </w:tr>
      <w:tr w:rsidR="001A2269" w:rsidRPr="00DF28F0" w14:paraId="10D4DA5F" w14:textId="77777777" w:rsidTr="00D41A65">
        <w:trPr>
          <w:jc w:val="center"/>
        </w:trPr>
        <w:tc>
          <w:tcPr>
            <w:tcW w:w="3204" w:type="dxa"/>
            <w:shd w:val="clear" w:color="auto" w:fill="auto"/>
          </w:tcPr>
          <w:p w14:paraId="74EF5B93"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15</w:t>
            </w:r>
            <w:r w:rsidRPr="00DF28F0">
              <w:rPr>
                <w:sz w:val="28"/>
                <w:szCs w:val="28"/>
              </w:rPr>
              <w:t>,</w:t>
            </w:r>
            <w:r w:rsidRPr="00DF28F0">
              <w:rPr>
                <w:i/>
                <w:sz w:val="28"/>
                <w:szCs w:val="28"/>
                <w:lang w:val="en-US"/>
              </w:rPr>
              <w:t>u</w:t>
            </w:r>
            <w:r w:rsidRPr="00DF28F0">
              <w:rPr>
                <w:sz w:val="28"/>
                <w:szCs w:val="28"/>
                <w:vertAlign w:val="subscript"/>
              </w:rPr>
              <w:t>16</w:t>
            </w:r>
            <w:r w:rsidRPr="00DF28F0">
              <w:rPr>
                <w:sz w:val="28"/>
                <w:szCs w:val="28"/>
              </w:rPr>
              <w:t>)</w:t>
            </w:r>
          </w:p>
        </w:tc>
        <w:tc>
          <w:tcPr>
            <w:tcW w:w="2016" w:type="dxa"/>
            <w:shd w:val="clear" w:color="auto" w:fill="auto"/>
          </w:tcPr>
          <w:p w14:paraId="1D98FAA9" w14:textId="77777777" w:rsidR="001A2269" w:rsidRPr="00DF28F0" w:rsidRDefault="001A2269" w:rsidP="00D41A65">
            <w:pPr>
              <w:jc w:val="center"/>
              <w:rPr>
                <w:sz w:val="28"/>
                <w:szCs w:val="28"/>
              </w:rPr>
            </w:pPr>
            <w:r w:rsidRPr="00DF28F0">
              <w:rPr>
                <w:sz w:val="28"/>
                <w:szCs w:val="28"/>
              </w:rPr>
              <w:t>∞</w:t>
            </w:r>
          </w:p>
        </w:tc>
      </w:tr>
      <w:tr w:rsidR="001A2269" w:rsidRPr="00DF28F0" w14:paraId="6986F402" w14:textId="77777777" w:rsidTr="00D41A65">
        <w:trPr>
          <w:jc w:val="center"/>
        </w:trPr>
        <w:tc>
          <w:tcPr>
            <w:tcW w:w="3204" w:type="dxa"/>
            <w:shd w:val="clear" w:color="auto" w:fill="auto"/>
          </w:tcPr>
          <w:p w14:paraId="50CA3219" w14:textId="77777777" w:rsidR="001A2269" w:rsidRPr="00DF28F0" w:rsidRDefault="001A2269" w:rsidP="00D41A65">
            <w:pPr>
              <w:jc w:val="center"/>
              <w:rPr>
                <w:sz w:val="28"/>
                <w:szCs w:val="28"/>
              </w:rPr>
            </w:pPr>
            <w:r w:rsidRPr="00DF28F0">
              <w:rPr>
                <w:i/>
                <w:sz w:val="28"/>
                <w:szCs w:val="28"/>
                <w:lang w:val="en-US"/>
              </w:rPr>
              <w:lastRenderedPageBreak/>
              <w:t>M</w:t>
            </w:r>
            <w:r w:rsidRPr="00DF28F0">
              <w:rPr>
                <w:sz w:val="28"/>
                <w:szCs w:val="28"/>
              </w:rPr>
              <w:t>(</w:t>
            </w:r>
            <w:r w:rsidRPr="00DF28F0">
              <w:rPr>
                <w:i/>
                <w:sz w:val="28"/>
                <w:szCs w:val="28"/>
                <w:lang w:val="en-US"/>
              </w:rPr>
              <w:t>u</w:t>
            </w:r>
            <w:r w:rsidRPr="00DF28F0">
              <w:rPr>
                <w:sz w:val="28"/>
                <w:szCs w:val="28"/>
                <w:vertAlign w:val="subscript"/>
              </w:rPr>
              <w:t>15</w:t>
            </w:r>
            <w:r w:rsidRPr="00DF28F0">
              <w:rPr>
                <w:sz w:val="28"/>
                <w:szCs w:val="28"/>
              </w:rPr>
              <w:t>,</w:t>
            </w:r>
            <w:r w:rsidRPr="00DF28F0">
              <w:rPr>
                <w:i/>
                <w:sz w:val="28"/>
                <w:szCs w:val="28"/>
                <w:lang w:val="en-US"/>
              </w:rPr>
              <w:t>u</w:t>
            </w:r>
            <w:r w:rsidRPr="00DF28F0">
              <w:rPr>
                <w:sz w:val="28"/>
                <w:szCs w:val="28"/>
                <w:vertAlign w:val="subscript"/>
              </w:rPr>
              <w:t>18</w:t>
            </w:r>
            <w:r w:rsidRPr="00DF28F0">
              <w:rPr>
                <w:sz w:val="28"/>
                <w:szCs w:val="28"/>
              </w:rPr>
              <w:t>)</w:t>
            </w:r>
          </w:p>
        </w:tc>
        <w:tc>
          <w:tcPr>
            <w:tcW w:w="2016" w:type="dxa"/>
            <w:shd w:val="clear" w:color="auto" w:fill="auto"/>
          </w:tcPr>
          <w:p w14:paraId="77F0BCC6" w14:textId="77777777" w:rsidR="001A2269" w:rsidRPr="00DF28F0" w:rsidRDefault="001A2269" w:rsidP="00D41A65">
            <w:pPr>
              <w:jc w:val="center"/>
              <w:rPr>
                <w:sz w:val="28"/>
                <w:szCs w:val="28"/>
              </w:rPr>
            </w:pPr>
            <w:r w:rsidRPr="00DF28F0">
              <w:rPr>
                <w:sz w:val="28"/>
                <w:szCs w:val="28"/>
              </w:rPr>
              <w:t>∞</w:t>
            </w:r>
          </w:p>
        </w:tc>
      </w:tr>
      <w:tr w:rsidR="001A2269" w:rsidRPr="00DF28F0" w14:paraId="3E4B6943" w14:textId="77777777" w:rsidTr="00D41A65">
        <w:trPr>
          <w:jc w:val="center"/>
        </w:trPr>
        <w:tc>
          <w:tcPr>
            <w:tcW w:w="3204" w:type="dxa"/>
            <w:shd w:val="clear" w:color="auto" w:fill="auto"/>
          </w:tcPr>
          <w:p w14:paraId="794BE922"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15</w:t>
            </w:r>
            <w:r w:rsidRPr="00DF28F0">
              <w:rPr>
                <w:sz w:val="28"/>
                <w:szCs w:val="28"/>
              </w:rPr>
              <w:t>,</w:t>
            </w:r>
            <w:r w:rsidRPr="00DF28F0">
              <w:rPr>
                <w:i/>
                <w:sz w:val="28"/>
                <w:szCs w:val="28"/>
                <w:lang w:val="en-US"/>
              </w:rPr>
              <w:t>u</w:t>
            </w:r>
            <w:r w:rsidRPr="00DF28F0">
              <w:rPr>
                <w:sz w:val="28"/>
                <w:szCs w:val="28"/>
                <w:vertAlign w:val="subscript"/>
              </w:rPr>
              <w:t>19</w:t>
            </w:r>
            <w:r w:rsidRPr="00DF28F0">
              <w:rPr>
                <w:sz w:val="28"/>
                <w:szCs w:val="28"/>
              </w:rPr>
              <w:t>)</w:t>
            </w:r>
          </w:p>
        </w:tc>
        <w:tc>
          <w:tcPr>
            <w:tcW w:w="2016" w:type="dxa"/>
            <w:shd w:val="clear" w:color="auto" w:fill="auto"/>
          </w:tcPr>
          <w:p w14:paraId="703BB994" w14:textId="77777777" w:rsidR="001A2269" w:rsidRPr="00DF28F0" w:rsidRDefault="001A2269" w:rsidP="00D41A65">
            <w:pPr>
              <w:jc w:val="center"/>
              <w:rPr>
                <w:sz w:val="28"/>
                <w:szCs w:val="28"/>
              </w:rPr>
            </w:pPr>
            <w:r w:rsidRPr="00DF28F0">
              <w:rPr>
                <w:sz w:val="28"/>
                <w:szCs w:val="28"/>
              </w:rPr>
              <w:t>∞</w:t>
            </w:r>
          </w:p>
        </w:tc>
      </w:tr>
      <w:tr w:rsidR="001A2269" w:rsidRPr="00DF28F0" w14:paraId="28B0A585" w14:textId="77777777" w:rsidTr="00D41A65">
        <w:trPr>
          <w:jc w:val="center"/>
        </w:trPr>
        <w:tc>
          <w:tcPr>
            <w:tcW w:w="3204" w:type="dxa"/>
            <w:shd w:val="clear" w:color="auto" w:fill="auto"/>
          </w:tcPr>
          <w:p w14:paraId="6E120AFA" w14:textId="77777777" w:rsidR="001A2269" w:rsidRPr="00DF28F0" w:rsidRDefault="001A2269" w:rsidP="00D41A65">
            <w:pPr>
              <w:jc w:val="center"/>
              <w:rPr>
                <w:sz w:val="28"/>
                <w:szCs w:val="28"/>
              </w:rPr>
            </w:pPr>
            <w:r w:rsidRPr="00DF28F0">
              <w:rPr>
                <w:i/>
                <w:sz w:val="28"/>
                <w:szCs w:val="28"/>
                <w:lang w:val="en-US"/>
              </w:rPr>
              <w:t>M</w:t>
            </w:r>
            <w:r w:rsidRPr="00DF28F0">
              <w:rPr>
                <w:sz w:val="28"/>
                <w:szCs w:val="28"/>
              </w:rPr>
              <w:t>(</w:t>
            </w:r>
            <w:r w:rsidRPr="00DF28F0">
              <w:rPr>
                <w:i/>
                <w:sz w:val="28"/>
                <w:szCs w:val="28"/>
                <w:lang w:val="en-US"/>
              </w:rPr>
              <w:t>u</w:t>
            </w:r>
            <w:r w:rsidRPr="00DF28F0">
              <w:rPr>
                <w:sz w:val="28"/>
                <w:szCs w:val="28"/>
                <w:vertAlign w:val="subscript"/>
              </w:rPr>
              <w:t>11</w:t>
            </w:r>
            <w:r w:rsidRPr="00DF28F0">
              <w:rPr>
                <w:sz w:val="28"/>
                <w:szCs w:val="28"/>
              </w:rPr>
              <w:t>,</w:t>
            </w:r>
            <w:r w:rsidRPr="00DF28F0">
              <w:rPr>
                <w:i/>
                <w:sz w:val="28"/>
                <w:szCs w:val="28"/>
                <w:lang w:val="en-US"/>
              </w:rPr>
              <w:t>u</w:t>
            </w:r>
            <w:r w:rsidRPr="00DF28F0">
              <w:rPr>
                <w:sz w:val="28"/>
                <w:szCs w:val="28"/>
                <w:vertAlign w:val="subscript"/>
              </w:rPr>
              <w:t>15</w:t>
            </w:r>
            <w:r w:rsidRPr="00DF28F0">
              <w:rPr>
                <w:sz w:val="28"/>
                <w:szCs w:val="28"/>
              </w:rPr>
              <w:t>)</w:t>
            </w:r>
          </w:p>
        </w:tc>
        <w:tc>
          <w:tcPr>
            <w:tcW w:w="2016" w:type="dxa"/>
            <w:shd w:val="clear" w:color="auto" w:fill="auto"/>
          </w:tcPr>
          <w:p w14:paraId="453BF847" w14:textId="77777777" w:rsidR="001A2269" w:rsidRPr="00DF28F0" w:rsidRDefault="001A2269" w:rsidP="00D41A65">
            <w:pPr>
              <w:jc w:val="center"/>
              <w:rPr>
                <w:sz w:val="28"/>
                <w:szCs w:val="28"/>
              </w:rPr>
            </w:pPr>
            <w:r w:rsidRPr="00DF28F0">
              <w:rPr>
                <w:sz w:val="28"/>
                <w:szCs w:val="28"/>
              </w:rPr>
              <w:t>∞</w:t>
            </w:r>
          </w:p>
        </w:tc>
      </w:tr>
    </w:tbl>
    <w:p w14:paraId="1BCA9E1C" w14:textId="77777777" w:rsidR="001A2269" w:rsidRPr="00DF28F0" w:rsidRDefault="001A2269" w:rsidP="001A2269">
      <w:pPr>
        <w:ind w:firstLine="720"/>
        <w:rPr>
          <w:sz w:val="28"/>
          <w:szCs w:val="28"/>
        </w:rPr>
      </w:pPr>
    </w:p>
    <w:tbl>
      <w:tblPr>
        <w:tblW w:w="0" w:type="auto"/>
        <w:tblLook w:val="01E0" w:firstRow="1" w:lastRow="1" w:firstColumn="1" w:lastColumn="1" w:noHBand="0" w:noVBand="0"/>
      </w:tblPr>
      <w:tblGrid>
        <w:gridCol w:w="4995"/>
        <w:gridCol w:w="4977"/>
      </w:tblGrid>
      <w:tr w:rsidR="001A2269" w:rsidRPr="00DF28F0" w14:paraId="1725002F" w14:textId="77777777" w:rsidTr="00D41A65">
        <w:tc>
          <w:tcPr>
            <w:tcW w:w="5094" w:type="dxa"/>
            <w:shd w:val="clear" w:color="auto" w:fill="auto"/>
            <w:vAlign w:val="bottom"/>
          </w:tcPr>
          <w:p w14:paraId="472053E4" w14:textId="77777777" w:rsidR="001A2269" w:rsidRPr="00DF28F0" w:rsidRDefault="00CD5ABE" w:rsidP="00D41A65">
            <w:pPr>
              <w:jc w:val="center"/>
              <w:rPr>
                <w:sz w:val="28"/>
                <w:szCs w:val="28"/>
              </w:rPr>
            </w:pPr>
            <w:r w:rsidRPr="00DF28F0">
              <w:rPr>
                <w:sz w:val="28"/>
                <w:szCs w:val="28"/>
              </w:rPr>
              <w:pict w14:anchorId="563F4B3C">
                <v:shape id="_x0000_i1032" type="#_x0000_t75" style="width:219.5pt;height:196.45pt">
                  <v:imagedata r:id="rId10" o:title=""/>
                </v:shape>
              </w:pict>
            </w:r>
          </w:p>
        </w:tc>
        <w:tc>
          <w:tcPr>
            <w:tcW w:w="5094" w:type="dxa"/>
            <w:shd w:val="clear" w:color="auto" w:fill="auto"/>
          </w:tcPr>
          <w:p w14:paraId="3E3F22C0" w14:textId="77777777" w:rsidR="001A2269" w:rsidRPr="00DF28F0" w:rsidRDefault="00CD5ABE" w:rsidP="00D41A65">
            <w:pPr>
              <w:rPr>
                <w:sz w:val="28"/>
                <w:szCs w:val="28"/>
              </w:rPr>
            </w:pPr>
            <w:r w:rsidRPr="00DF28F0">
              <w:rPr>
                <w:sz w:val="28"/>
                <w:szCs w:val="28"/>
              </w:rPr>
              <w:pict w14:anchorId="55361CEE">
                <v:shape id="_x0000_i1033" type="#_x0000_t75" style="width:215.3pt;height:223pt">
                  <v:imagedata r:id="rId11" o:title=""/>
                </v:shape>
              </w:pict>
            </w:r>
          </w:p>
        </w:tc>
      </w:tr>
      <w:tr w:rsidR="001A2269" w:rsidRPr="00DF28F0" w14:paraId="1A94A566" w14:textId="77777777" w:rsidTr="00D41A65">
        <w:tc>
          <w:tcPr>
            <w:tcW w:w="5094" w:type="dxa"/>
            <w:shd w:val="clear" w:color="auto" w:fill="auto"/>
          </w:tcPr>
          <w:p w14:paraId="0184DC27" w14:textId="77777777" w:rsidR="001A2269" w:rsidRPr="00DF28F0" w:rsidRDefault="001A2269" w:rsidP="00D41A65">
            <w:pPr>
              <w:jc w:val="center"/>
              <w:rPr>
                <w:sz w:val="28"/>
                <w:szCs w:val="28"/>
              </w:rPr>
            </w:pPr>
            <w:r w:rsidRPr="00DF28F0">
              <w:rPr>
                <w:sz w:val="28"/>
                <w:szCs w:val="28"/>
              </w:rPr>
              <w:t xml:space="preserve">Рис. 2. Формирование в сети </w:t>
            </w:r>
            <w:r w:rsidRPr="00DF28F0">
              <w:rPr>
                <w:i/>
                <w:sz w:val="28"/>
                <w:szCs w:val="28"/>
                <w:lang w:val="en-US"/>
              </w:rPr>
              <w:t>G</w:t>
            </w:r>
            <w:r w:rsidRPr="00DF28F0">
              <w:rPr>
                <w:sz w:val="28"/>
                <w:szCs w:val="28"/>
              </w:rPr>
              <w:t xml:space="preserve"> множеств </w:t>
            </w:r>
            <w:r w:rsidRPr="00DF28F0">
              <w:rPr>
                <w:i/>
                <w:sz w:val="28"/>
                <w:szCs w:val="28"/>
                <w:lang w:val="en-US"/>
              </w:rPr>
              <w:t>G</w:t>
            </w:r>
            <w:r w:rsidRPr="00DF28F0">
              <w:rPr>
                <w:sz w:val="28"/>
                <w:szCs w:val="28"/>
              </w:rPr>
              <w:t xml:space="preserve">* и </w:t>
            </w:r>
            <w:r w:rsidRPr="00DF28F0">
              <w:rPr>
                <w:i/>
                <w:sz w:val="28"/>
                <w:szCs w:val="28"/>
                <w:lang w:val="en-US"/>
              </w:rPr>
              <w:t>Y</w:t>
            </w:r>
          </w:p>
        </w:tc>
        <w:tc>
          <w:tcPr>
            <w:tcW w:w="5094" w:type="dxa"/>
            <w:shd w:val="clear" w:color="auto" w:fill="auto"/>
          </w:tcPr>
          <w:p w14:paraId="60FE65CF" w14:textId="77777777" w:rsidR="001A2269" w:rsidRPr="00DF28F0" w:rsidRDefault="001A2269" w:rsidP="00D41A65">
            <w:pPr>
              <w:jc w:val="center"/>
              <w:rPr>
                <w:sz w:val="28"/>
                <w:szCs w:val="28"/>
              </w:rPr>
            </w:pPr>
            <w:r w:rsidRPr="00DF28F0">
              <w:rPr>
                <w:sz w:val="28"/>
                <w:szCs w:val="28"/>
              </w:rPr>
              <w:t xml:space="preserve">Рис. 3. Декомпозиция графа </w:t>
            </w:r>
            <w:r w:rsidRPr="00DF28F0">
              <w:rPr>
                <w:i/>
                <w:sz w:val="28"/>
                <w:szCs w:val="28"/>
                <w:lang w:val="en-US"/>
              </w:rPr>
              <w:t>G</w:t>
            </w:r>
            <w:r w:rsidRPr="00DF28F0">
              <w:rPr>
                <w:sz w:val="28"/>
                <w:szCs w:val="28"/>
              </w:rPr>
              <w:t>* на</w:t>
            </w:r>
            <w:r w:rsidRPr="00DF28F0">
              <w:rPr>
                <w:sz w:val="28"/>
                <w:szCs w:val="28"/>
              </w:rPr>
              <w:br/>
              <w:t xml:space="preserve"> множества</w:t>
            </w:r>
            <w:r w:rsidRPr="00DF28F0">
              <w:rPr>
                <w:sz w:val="28"/>
                <w:szCs w:val="28"/>
                <w:lang w:val="en-US"/>
              </w:rPr>
              <w:t> </w:t>
            </w:r>
            <w:r w:rsidRPr="00DF28F0">
              <w:rPr>
                <w:i/>
                <w:sz w:val="28"/>
                <w:szCs w:val="28"/>
                <w:lang w:val="en-US"/>
              </w:rPr>
              <w:t>R</w:t>
            </w:r>
            <w:r w:rsidRPr="00DF28F0">
              <w:rPr>
                <w:sz w:val="28"/>
                <w:szCs w:val="28"/>
                <w:lang w:val="en-US"/>
              </w:rPr>
              <w:t> </w:t>
            </w:r>
            <w:r w:rsidRPr="00DF28F0">
              <w:rPr>
                <w:sz w:val="28"/>
                <w:szCs w:val="28"/>
              </w:rPr>
              <w:t>и</w:t>
            </w:r>
            <w:r w:rsidRPr="00DF28F0">
              <w:rPr>
                <w:sz w:val="28"/>
                <w:szCs w:val="28"/>
                <w:lang w:val="en-US"/>
              </w:rPr>
              <w:t> </w:t>
            </w:r>
            <w:r w:rsidRPr="00DF28F0">
              <w:rPr>
                <w:i/>
                <w:sz w:val="28"/>
                <w:szCs w:val="28"/>
                <w:lang w:val="en-US"/>
              </w:rPr>
              <w:t>G</w:t>
            </w:r>
            <w:r w:rsidRPr="00DF28F0">
              <w:rPr>
                <w:sz w:val="28"/>
                <w:szCs w:val="28"/>
              </w:rPr>
              <w:t>**</w:t>
            </w:r>
          </w:p>
        </w:tc>
      </w:tr>
    </w:tbl>
    <w:p w14:paraId="5399E7E9" w14:textId="77777777" w:rsidR="001A2269" w:rsidRPr="00DF28F0" w:rsidRDefault="001A2269" w:rsidP="001A2269">
      <w:pPr>
        <w:ind w:firstLine="720"/>
        <w:rPr>
          <w:sz w:val="28"/>
          <w:szCs w:val="28"/>
        </w:rPr>
      </w:pPr>
    </w:p>
    <w:p w14:paraId="5262B5C7" w14:textId="77777777" w:rsidR="001A2269" w:rsidRPr="00DF28F0" w:rsidRDefault="001A2269" w:rsidP="001A2269">
      <w:pPr>
        <w:ind w:firstLine="720"/>
        <w:jc w:val="both"/>
        <w:rPr>
          <w:sz w:val="28"/>
          <w:szCs w:val="28"/>
        </w:rPr>
      </w:pPr>
      <w:r w:rsidRPr="00DF28F0">
        <w:rPr>
          <w:sz w:val="28"/>
          <w:szCs w:val="28"/>
        </w:rPr>
        <w:t xml:space="preserve">На втором этапе методики все узлы графа </w:t>
      </w:r>
      <w:r w:rsidRPr="00DF28F0">
        <w:rPr>
          <w:i/>
          <w:sz w:val="28"/>
          <w:szCs w:val="28"/>
          <w:lang w:val="en-US"/>
        </w:rPr>
        <w:t>G</w:t>
      </w:r>
      <w:r w:rsidRPr="00DF28F0">
        <w:rPr>
          <w:sz w:val="28"/>
          <w:szCs w:val="28"/>
        </w:rPr>
        <w:t>* будут помещены в отдельные кластеры, после чего начнется их объединение по критерию Δ</w:t>
      </w:r>
      <w:r w:rsidRPr="00DF28F0">
        <w:rPr>
          <w:i/>
          <w:sz w:val="28"/>
          <w:szCs w:val="28"/>
          <w:lang w:val="en-US"/>
        </w:rPr>
        <w:t>M </w:t>
      </w:r>
      <w:r w:rsidRPr="00DF28F0">
        <w:rPr>
          <w:sz w:val="28"/>
          <w:szCs w:val="28"/>
        </w:rPr>
        <w:t>≥Δ</w:t>
      </w:r>
      <w:r w:rsidRPr="00DF28F0">
        <w:rPr>
          <w:i/>
          <w:sz w:val="28"/>
          <w:szCs w:val="28"/>
          <w:lang w:val="en-US"/>
        </w:rPr>
        <w:t>M</w:t>
      </w:r>
      <w:r w:rsidRPr="00DF28F0">
        <w:rPr>
          <w:i/>
          <w:sz w:val="28"/>
          <w:szCs w:val="28"/>
          <w:vertAlign w:val="subscript"/>
          <w:lang w:val="en-US"/>
        </w:rPr>
        <w:t>min</w:t>
      </w:r>
      <w:r w:rsidRPr="00DF28F0">
        <w:rPr>
          <w:sz w:val="28"/>
          <w:szCs w:val="28"/>
        </w:rPr>
        <w:t xml:space="preserve">. Итогом данного процесса станет формирование двух кластеров: </w:t>
      </w:r>
      <w:r w:rsidRPr="00DF28F0">
        <w:rPr>
          <w:i/>
          <w:sz w:val="28"/>
          <w:szCs w:val="28"/>
        </w:rPr>
        <w:t>с</w:t>
      </w:r>
      <w:r w:rsidRPr="00DF28F0">
        <w:rPr>
          <w:sz w:val="28"/>
          <w:szCs w:val="28"/>
          <w:vertAlign w:val="subscript"/>
        </w:rPr>
        <w:t>1</w:t>
      </w:r>
      <w:r w:rsidRPr="00DF28F0">
        <w:rPr>
          <w:sz w:val="28"/>
          <w:szCs w:val="28"/>
        </w:rPr>
        <w:t>(</w:t>
      </w:r>
      <w:r w:rsidRPr="00DF28F0">
        <w:rPr>
          <w:i/>
          <w:sz w:val="28"/>
          <w:szCs w:val="28"/>
          <w:lang w:val="en-US"/>
        </w:rPr>
        <w:t>u</w:t>
      </w:r>
      <w:r w:rsidRPr="00DF28F0">
        <w:rPr>
          <w:sz w:val="28"/>
          <w:szCs w:val="28"/>
          <w:vertAlign w:val="subscript"/>
        </w:rPr>
        <w:t>9</w:t>
      </w:r>
      <w:r w:rsidRPr="00DF28F0">
        <w:rPr>
          <w:sz w:val="28"/>
          <w:szCs w:val="28"/>
        </w:rPr>
        <w:t xml:space="preserve">, </w:t>
      </w:r>
      <w:r w:rsidRPr="00DF28F0">
        <w:rPr>
          <w:i/>
          <w:sz w:val="28"/>
          <w:szCs w:val="28"/>
          <w:lang w:val="en-US"/>
        </w:rPr>
        <w:t>u</w:t>
      </w:r>
      <w:r w:rsidRPr="00DF28F0">
        <w:rPr>
          <w:sz w:val="28"/>
          <w:szCs w:val="28"/>
          <w:vertAlign w:val="subscript"/>
        </w:rPr>
        <w:t>14</w:t>
      </w:r>
      <w:r w:rsidRPr="00DF28F0">
        <w:rPr>
          <w:sz w:val="28"/>
          <w:szCs w:val="28"/>
        </w:rPr>
        <w:t xml:space="preserve">, </w:t>
      </w:r>
      <w:r w:rsidRPr="00DF28F0">
        <w:rPr>
          <w:i/>
          <w:sz w:val="28"/>
          <w:szCs w:val="28"/>
          <w:lang w:val="en-US"/>
        </w:rPr>
        <w:t>u</w:t>
      </w:r>
      <w:r w:rsidRPr="00DF28F0">
        <w:rPr>
          <w:sz w:val="28"/>
          <w:szCs w:val="28"/>
          <w:vertAlign w:val="subscript"/>
        </w:rPr>
        <w:t>17</w:t>
      </w:r>
      <w:r w:rsidRPr="00DF28F0">
        <w:rPr>
          <w:sz w:val="28"/>
          <w:szCs w:val="28"/>
        </w:rPr>
        <w:t xml:space="preserve">) и </w:t>
      </w:r>
      <w:r w:rsidRPr="00DF28F0">
        <w:rPr>
          <w:i/>
          <w:sz w:val="28"/>
          <w:szCs w:val="28"/>
        </w:rPr>
        <w:t>с</w:t>
      </w:r>
      <w:r w:rsidRPr="00DF28F0">
        <w:rPr>
          <w:sz w:val="28"/>
          <w:szCs w:val="28"/>
          <w:vertAlign w:val="subscript"/>
        </w:rPr>
        <w:t>2</w:t>
      </w:r>
      <w:r w:rsidRPr="00DF28F0">
        <w:rPr>
          <w:sz w:val="28"/>
          <w:szCs w:val="28"/>
        </w:rPr>
        <w:t>(</w:t>
      </w:r>
      <w:r w:rsidRPr="00DF28F0">
        <w:rPr>
          <w:i/>
          <w:sz w:val="28"/>
          <w:szCs w:val="28"/>
          <w:lang w:val="en-US"/>
        </w:rPr>
        <w:t>u</w:t>
      </w:r>
      <w:r w:rsidRPr="00DF28F0">
        <w:rPr>
          <w:sz w:val="28"/>
          <w:szCs w:val="28"/>
          <w:vertAlign w:val="subscript"/>
        </w:rPr>
        <w:t>5</w:t>
      </w:r>
      <w:r w:rsidRPr="00DF28F0">
        <w:rPr>
          <w:sz w:val="28"/>
          <w:szCs w:val="28"/>
        </w:rPr>
        <w:t xml:space="preserve">, </w:t>
      </w:r>
      <w:r w:rsidRPr="00DF28F0">
        <w:rPr>
          <w:i/>
          <w:sz w:val="28"/>
          <w:szCs w:val="28"/>
          <w:lang w:val="en-US"/>
        </w:rPr>
        <w:t>u</w:t>
      </w:r>
      <w:r w:rsidRPr="00DF28F0">
        <w:rPr>
          <w:sz w:val="28"/>
          <w:szCs w:val="28"/>
          <w:vertAlign w:val="subscript"/>
        </w:rPr>
        <w:t>4</w:t>
      </w:r>
      <w:r w:rsidRPr="00DF28F0">
        <w:rPr>
          <w:sz w:val="28"/>
          <w:szCs w:val="28"/>
        </w:rPr>
        <w:t xml:space="preserve">, </w:t>
      </w:r>
      <w:r w:rsidRPr="00DF28F0">
        <w:rPr>
          <w:i/>
          <w:sz w:val="28"/>
          <w:szCs w:val="28"/>
          <w:lang w:val="en-US"/>
        </w:rPr>
        <w:t>u</w:t>
      </w:r>
      <w:r w:rsidRPr="00DF28F0">
        <w:rPr>
          <w:sz w:val="28"/>
          <w:szCs w:val="28"/>
          <w:vertAlign w:val="subscript"/>
        </w:rPr>
        <w:t>6</w:t>
      </w:r>
      <w:r w:rsidRPr="00DF28F0">
        <w:rPr>
          <w:sz w:val="28"/>
          <w:szCs w:val="28"/>
        </w:rPr>
        <w:t xml:space="preserve">, </w:t>
      </w:r>
      <w:r w:rsidRPr="00DF28F0">
        <w:rPr>
          <w:i/>
          <w:sz w:val="28"/>
          <w:szCs w:val="28"/>
          <w:lang w:val="en-US"/>
        </w:rPr>
        <w:t>u</w:t>
      </w:r>
      <w:r w:rsidRPr="00DF28F0">
        <w:rPr>
          <w:sz w:val="28"/>
          <w:szCs w:val="28"/>
          <w:vertAlign w:val="subscript"/>
        </w:rPr>
        <w:t>8</w:t>
      </w:r>
      <w:r w:rsidRPr="00DF28F0">
        <w:rPr>
          <w:sz w:val="28"/>
          <w:szCs w:val="28"/>
        </w:rPr>
        <w:t>,</w:t>
      </w:r>
      <w:r w:rsidRPr="00DF28F0">
        <w:rPr>
          <w:sz w:val="28"/>
          <w:szCs w:val="28"/>
          <w:vertAlign w:val="subscript"/>
        </w:rPr>
        <w:t xml:space="preserve"> </w:t>
      </w:r>
      <w:r w:rsidRPr="00DF28F0">
        <w:rPr>
          <w:i/>
          <w:sz w:val="28"/>
          <w:szCs w:val="28"/>
          <w:lang w:val="en-US"/>
        </w:rPr>
        <w:t>u</w:t>
      </w:r>
      <w:r w:rsidRPr="00DF28F0">
        <w:rPr>
          <w:sz w:val="28"/>
          <w:szCs w:val="28"/>
          <w:vertAlign w:val="subscript"/>
        </w:rPr>
        <w:t>12</w:t>
      </w:r>
      <w:r w:rsidRPr="00DF28F0">
        <w:rPr>
          <w:sz w:val="28"/>
          <w:szCs w:val="28"/>
        </w:rPr>
        <w:t xml:space="preserve">, </w:t>
      </w:r>
      <w:r w:rsidRPr="00DF28F0">
        <w:rPr>
          <w:i/>
          <w:sz w:val="28"/>
          <w:szCs w:val="28"/>
          <w:lang w:val="en-US"/>
        </w:rPr>
        <w:t>u</w:t>
      </w:r>
      <w:r w:rsidRPr="00DF28F0">
        <w:rPr>
          <w:sz w:val="28"/>
          <w:szCs w:val="28"/>
          <w:vertAlign w:val="subscript"/>
        </w:rPr>
        <w:t>13</w:t>
      </w:r>
      <w:r w:rsidRPr="00DF28F0">
        <w:rPr>
          <w:sz w:val="28"/>
          <w:szCs w:val="28"/>
        </w:rPr>
        <w:t xml:space="preserve">, </w:t>
      </w:r>
      <w:r w:rsidRPr="00DF28F0">
        <w:rPr>
          <w:i/>
          <w:sz w:val="28"/>
          <w:szCs w:val="28"/>
          <w:lang w:val="en-US"/>
        </w:rPr>
        <w:t>u</w:t>
      </w:r>
      <w:r w:rsidRPr="00DF28F0">
        <w:rPr>
          <w:sz w:val="28"/>
          <w:szCs w:val="28"/>
          <w:vertAlign w:val="subscript"/>
        </w:rPr>
        <w:t>16</w:t>
      </w:r>
      <w:r w:rsidRPr="00DF28F0">
        <w:rPr>
          <w:sz w:val="28"/>
          <w:szCs w:val="28"/>
        </w:rPr>
        <w:t>), которые соответствуют областям сети, которые подверглись воздействию ДФ. Предполагается, что именно в данных кластерах и будут применяться способы повышения устойчивости сети, в том числе и с высокой трудоемкостью. Остальные узлы (</w:t>
      </w:r>
      <w:r w:rsidRPr="00DF28F0">
        <w:rPr>
          <w:i/>
          <w:sz w:val="28"/>
          <w:szCs w:val="28"/>
          <w:lang w:val="en-US"/>
        </w:rPr>
        <w:t>u</w:t>
      </w:r>
      <w:r w:rsidRPr="00DF28F0">
        <w:rPr>
          <w:sz w:val="28"/>
          <w:szCs w:val="28"/>
          <w:vertAlign w:val="subscript"/>
        </w:rPr>
        <w:t>1</w:t>
      </w:r>
      <w:r w:rsidRPr="00DF28F0">
        <w:rPr>
          <w:sz w:val="28"/>
          <w:szCs w:val="28"/>
        </w:rPr>
        <w:t>..</w:t>
      </w:r>
      <w:r w:rsidRPr="00DF28F0">
        <w:rPr>
          <w:i/>
          <w:sz w:val="28"/>
          <w:szCs w:val="28"/>
          <w:lang w:val="en-US"/>
        </w:rPr>
        <w:t>u</w:t>
      </w:r>
      <w:r w:rsidRPr="00DF28F0">
        <w:rPr>
          <w:sz w:val="28"/>
          <w:szCs w:val="28"/>
          <w:vertAlign w:val="subscript"/>
        </w:rPr>
        <w:t>3</w:t>
      </w:r>
      <w:r w:rsidRPr="00DF28F0">
        <w:rPr>
          <w:sz w:val="28"/>
          <w:szCs w:val="28"/>
        </w:rPr>
        <w:t xml:space="preserve">, </w:t>
      </w:r>
      <w:r w:rsidRPr="00DF28F0">
        <w:rPr>
          <w:i/>
          <w:sz w:val="28"/>
          <w:szCs w:val="28"/>
          <w:lang w:val="en-US"/>
        </w:rPr>
        <w:t>u</w:t>
      </w:r>
      <w:r w:rsidRPr="00DF28F0">
        <w:rPr>
          <w:sz w:val="28"/>
          <w:szCs w:val="28"/>
          <w:vertAlign w:val="subscript"/>
        </w:rPr>
        <w:t>7</w:t>
      </w:r>
      <w:r w:rsidRPr="00DF28F0">
        <w:rPr>
          <w:sz w:val="28"/>
          <w:szCs w:val="28"/>
        </w:rPr>
        <w:t xml:space="preserve">, </w:t>
      </w:r>
      <w:r w:rsidRPr="00DF28F0">
        <w:rPr>
          <w:i/>
          <w:sz w:val="28"/>
          <w:szCs w:val="28"/>
          <w:lang w:val="en-US"/>
        </w:rPr>
        <w:t>u</w:t>
      </w:r>
      <w:r w:rsidRPr="00DF28F0">
        <w:rPr>
          <w:sz w:val="28"/>
          <w:szCs w:val="28"/>
          <w:vertAlign w:val="subscript"/>
        </w:rPr>
        <w:t>18</w:t>
      </w:r>
      <w:r w:rsidRPr="00DF28F0">
        <w:rPr>
          <w:sz w:val="28"/>
          <w:szCs w:val="28"/>
        </w:rPr>
        <w:t>..</w:t>
      </w:r>
      <w:r w:rsidRPr="00DF28F0">
        <w:rPr>
          <w:i/>
          <w:sz w:val="28"/>
          <w:szCs w:val="28"/>
          <w:lang w:val="en-US"/>
        </w:rPr>
        <w:t>u</w:t>
      </w:r>
      <w:r w:rsidRPr="00DF28F0">
        <w:rPr>
          <w:sz w:val="28"/>
          <w:szCs w:val="28"/>
          <w:vertAlign w:val="subscript"/>
        </w:rPr>
        <w:t>20</w:t>
      </w:r>
      <w:r w:rsidRPr="00DF28F0">
        <w:rPr>
          <w:sz w:val="28"/>
          <w:szCs w:val="28"/>
        </w:rPr>
        <w:t xml:space="preserve">) формируют область </w:t>
      </w:r>
      <w:r w:rsidRPr="00DF28F0">
        <w:rPr>
          <w:i/>
          <w:sz w:val="28"/>
          <w:szCs w:val="28"/>
          <w:lang w:val="en-US"/>
        </w:rPr>
        <w:t>G</w:t>
      </w:r>
      <w:r w:rsidRPr="00DF28F0">
        <w:rPr>
          <w:sz w:val="28"/>
          <w:szCs w:val="28"/>
        </w:rPr>
        <w:t xml:space="preserve">** (рис. 3). Так как элементы сети в области </w:t>
      </w:r>
      <w:r w:rsidRPr="00DF28F0">
        <w:rPr>
          <w:i/>
          <w:sz w:val="28"/>
          <w:szCs w:val="28"/>
          <w:lang w:val="en-US"/>
        </w:rPr>
        <w:t>G</w:t>
      </w:r>
      <w:r w:rsidRPr="00DF28F0">
        <w:rPr>
          <w:sz w:val="28"/>
          <w:szCs w:val="28"/>
        </w:rPr>
        <w:t>** не подвергаются воздействию ДФ, то применение в ней специальных способов повышения устойчивости нецелесообразно.</w:t>
      </w:r>
    </w:p>
    <w:p w14:paraId="2FE46EDB" w14:textId="77777777" w:rsidR="001A2269" w:rsidRPr="00DF28F0" w:rsidRDefault="001A2269" w:rsidP="001A2269">
      <w:pPr>
        <w:ind w:firstLine="720"/>
        <w:jc w:val="both"/>
        <w:rPr>
          <w:sz w:val="28"/>
          <w:szCs w:val="28"/>
        </w:rPr>
      </w:pPr>
      <w:r w:rsidRPr="00DF28F0">
        <w:rPr>
          <w:sz w:val="28"/>
          <w:szCs w:val="28"/>
        </w:rPr>
        <w:t>Результаты моделирования снижения качества обслуживания трафика в сети в областях где происходит воздействие ДФ представлено на рис. 4, 5.</w:t>
      </w:r>
    </w:p>
    <w:p w14:paraId="697DA00C" w14:textId="77777777" w:rsidR="001A2269" w:rsidRPr="00DF28F0" w:rsidRDefault="001A2269" w:rsidP="001A2269">
      <w:pPr>
        <w:jc w:val="center"/>
        <w:rPr>
          <w:sz w:val="28"/>
          <w:szCs w:val="28"/>
        </w:rPr>
      </w:pPr>
      <w:r w:rsidRPr="00DF28F0">
        <w:object w:dxaOrig="7836" w:dyaOrig="4135" w14:anchorId="1800B207">
          <v:shape id="_x0000_i1034" type="#_x0000_t75" style="width:323.65pt;height:171.25pt" o:ole="">
            <v:imagedata r:id="rId12" o:title=""/>
          </v:shape>
          <o:OLEObject Type="Embed" ProgID="Visio.Drawing.11" ShapeID="_x0000_i1034" DrawAspect="Content" ObjectID="_1782194104" r:id="rId13"/>
        </w:object>
      </w:r>
    </w:p>
    <w:p w14:paraId="1371DA0F" w14:textId="77777777" w:rsidR="001A2269" w:rsidRPr="00DF28F0" w:rsidRDefault="001A2269" w:rsidP="001A2269">
      <w:pPr>
        <w:jc w:val="center"/>
        <w:rPr>
          <w:sz w:val="28"/>
          <w:szCs w:val="28"/>
        </w:rPr>
      </w:pPr>
      <w:r w:rsidRPr="00DF28F0">
        <w:rPr>
          <w:sz w:val="28"/>
          <w:szCs w:val="28"/>
        </w:rPr>
        <w:t>Рис. 4. Область {α,</w:t>
      </w:r>
      <w:r w:rsidRPr="00DF28F0">
        <w:rPr>
          <w:sz w:val="28"/>
          <w:szCs w:val="28"/>
          <w:lang w:val="en-US"/>
        </w:rPr>
        <w:t> </w:t>
      </w:r>
      <w:r w:rsidRPr="00DF28F0">
        <w:rPr>
          <w:rFonts w:hint="eastAsia"/>
          <w:sz w:val="28"/>
        </w:rPr>
        <w:t>ρ</w:t>
      </w:r>
      <w:r w:rsidRPr="00DF28F0">
        <w:rPr>
          <w:sz w:val="28"/>
          <w:szCs w:val="28"/>
        </w:rPr>
        <w:t xml:space="preserve">}, </w:t>
      </w:r>
      <w:r w:rsidRPr="00DF28F0">
        <w:rPr>
          <w:sz w:val="28"/>
        </w:rPr>
        <w:t xml:space="preserve">в которой происходит существенное </w:t>
      </w:r>
      <w:r w:rsidRPr="00DF28F0">
        <w:rPr>
          <w:sz w:val="28"/>
          <w:szCs w:val="28"/>
        </w:rPr>
        <w:t>снижение своевременности обслуживания трафика со сложной структурой [13]</w:t>
      </w:r>
    </w:p>
    <w:p w14:paraId="11C721EE" w14:textId="77777777" w:rsidR="001A2269" w:rsidRPr="00DF28F0" w:rsidRDefault="001A2269" w:rsidP="001A2269">
      <w:pPr>
        <w:ind w:firstLine="720"/>
        <w:jc w:val="both"/>
        <w:rPr>
          <w:sz w:val="28"/>
          <w:szCs w:val="28"/>
        </w:rPr>
      </w:pPr>
    </w:p>
    <w:p w14:paraId="1F6D6EF2" w14:textId="77777777" w:rsidR="001A2269" w:rsidRPr="00DF28F0" w:rsidRDefault="001A2269" w:rsidP="001A2269">
      <w:pPr>
        <w:jc w:val="center"/>
      </w:pPr>
      <w:r w:rsidRPr="00DF28F0">
        <w:object w:dxaOrig="10833" w:dyaOrig="7176" w14:anchorId="6DBA68AB">
          <v:shape id="_x0000_i1035" type="#_x0000_t75" style="width:287.3pt;height:190.85pt" o:ole="">
            <v:imagedata r:id="rId14" o:title=""/>
          </v:shape>
          <o:OLEObject Type="Embed" ProgID="Visio.Drawing.11" ShapeID="_x0000_i1035" DrawAspect="Content" ObjectID="_1782194105" r:id="rId15"/>
        </w:object>
      </w:r>
    </w:p>
    <w:p w14:paraId="4445F854" w14:textId="77777777" w:rsidR="001A2269" w:rsidRPr="00DF28F0" w:rsidRDefault="001A2269" w:rsidP="001A2269">
      <w:pPr>
        <w:jc w:val="center"/>
        <w:rPr>
          <w:sz w:val="28"/>
          <w:szCs w:val="28"/>
        </w:rPr>
      </w:pPr>
      <w:r w:rsidRPr="00DF28F0">
        <w:rPr>
          <w:sz w:val="28"/>
          <w:szCs w:val="28"/>
        </w:rPr>
        <w:t xml:space="preserve">Рис. 5. Своевременность обслуживания сложного трафика </w:t>
      </w:r>
    </w:p>
    <w:p w14:paraId="4B54941E" w14:textId="77777777" w:rsidR="001A2269" w:rsidRPr="00DF28F0" w:rsidRDefault="001A2269" w:rsidP="001A2269">
      <w:pPr>
        <w:jc w:val="center"/>
        <w:rPr>
          <w:sz w:val="28"/>
          <w:szCs w:val="28"/>
        </w:rPr>
      </w:pPr>
      <w:r w:rsidRPr="00DF28F0">
        <w:rPr>
          <w:sz w:val="28"/>
          <w:szCs w:val="28"/>
        </w:rPr>
        <w:t>по показателю «время задержки пакета в узле» [14]</w:t>
      </w:r>
    </w:p>
    <w:p w14:paraId="06C3286E" w14:textId="77777777" w:rsidR="001A2269" w:rsidRPr="00DF28F0" w:rsidRDefault="001A2269" w:rsidP="001A2269">
      <w:pPr>
        <w:ind w:firstLine="720"/>
        <w:jc w:val="both"/>
        <w:rPr>
          <w:sz w:val="28"/>
          <w:szCs w:val="28"/>
        </w:rPr>
      </w:pPr>
    </w:p>
    <w:p w14:paraId="07F2BC29" w14:textId="77777777" w:rsidR="001A2269" w:rsidRPr="00DF28F0" w:rsidRDefault="001A2269" w:rsidP="001A2269">
      <w:pPr>
        <w:ind w:firstLine="720"/>
        <w:jc w:val="both"/>
        <w:rPr>
          <w:sz w:val="28"/>
          <w:szCs w:val="28"/>
        </w:rPr>
      </w:pPr>
      <w:r w:rsidRPr="00DF28F0">
        <w:rPr>
          <w:sz w:val="28"/>
          <w:szCs w:val="28"/>
        </w:rPr>
        <w:t xml:space="preserve">Реализация методики и моделирование ее использования применительно к сети на рис. 2 велось на основе программы на языке </w:t>
      </w:r>
      <w:r w:rsidRPr="00DF28F0">
        <w:rPr>
          <w:sz w:val="28"/>
          <w:szCs w:val="28"/>
          <w:lang w:val="en-US"/>
        </w:rPr>
        <w:t>GPSS</w:t>
      </w:r>
      <w:r w:rsidRPr="00DF28F0">
        <w:rPr>
          <w:sz w:val="28"/>
          <w:szCs w:val="28"/>
        </w:rPr>
        <w:t xml:space="preserve"> представленной в приложении 1.</w:t>
      </w:r>
    </w:p>
    <w:p w14:paraId="06292D37" w14:textId="77777777" w:rsidR="001A2269" w:rsidRPr="00DF28F0" w:rsidRDefault="001A2269" w:rsidP="001A2269">
      <w:pPr>
        <w:ind w:firstLine="720"/>
        <w:rPr>
          <w:sz w:val="28"/>
          <w:szCs w:val="28"/>
        </w:rPr>
      </w:pPr>
    </w:p>
    <w:p w14:paraId="74B852EC"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Выводы</w:t>
      </w:r>
    </w:p>
    <w:p w14:paraId="5E520D8F" w14:textId="77777777" w:rsidR="001A2269" w:rsidRPr="00DF28F0" w:rsidRDefault="001A2269" w:rsidP="001A2269">
      <w:pPr>
        <w:ind w:firstLine="720"/>
        <w:jc w:val="both"/>
        <w:rPr>
          <w:sz w:val="28"/>
          <w:szCs w:val="28"/>
        </w:rPr>
      </w:pPr>
      <w:r w:rsidRPr="00DF28F0">
        <w:rPr>
          <w:sz w:val="28"/>
          <w:szCs w:val="28"/>
        </w:rPr>
        <w:t>Представленная методика позволяет автоматически формировать области маршрутизации для сети, подверженной воздействию ДФ, с учетом применения в отдельных областях перспективных, но трудоемких способов обеспечения устойчивости связи.</w:t>
      </w:r>
    </w:p>
    <w:p w14:paraId="0CDF2176" w14:textId="77777777" w:rsidR="001A2269" w:rsidRPr="00DF28F0" w:rsidRDefault="001A2269" w:rsidP="001A2269">
      <w:pPr>
        <w:ind w:firstLine="720"/>
        <w:jc w:val="both"/>
        <w:rPr>
          <w:sz w:val="28"/>
          <w:szCs w:val="28"/>
        </w:rPr>
      </w:pPr>
      <w:r w:rsidRPr="00DF28F0">
        <w:rPr>
          <w:sz w:val="28"/>
          <w:szCs w:val="28"/>
        </w:rPr>
        <w:t xml:space="preserve">Элементами новизны представленного решения являются использование при декомпозиции сети алгоритма иерархический кластеризации Ланса-Вильямса, учет воздействия ДФ через параметры изменения метрики ребер графа, а также проверка </w:t>
      </w:r>
      <w:r w:rsidRPr="00DF28F0">
        <w:rPr>
          <w:sz w:val="28"/>
          <w:szCs w:val="28"/>
        </w:rPr>
        <w:lastRenderedPageBreak/>
        <w:t xml:space="preserve">сети на связность перед процессом кластеризации. К исследованиям, в которых предлагается декомпозиция сети на отдельные области в интересах решения задачи маршрутизации, можно отнести работы [5-12]. Однако, в работах [5-9, 11-12] для декомпозиции сети используются другие подходы. Кроме того, в данных работах в качестве критерия кластеризации не рассматривается критерий воздействия ДФ на элементы сети. </w:t>
      </w:r>
    </w:p>
    <w:p w14:paraId="67135EAB" w14:textId="77777777" w:rsidR="001A2269" w:rsidRPr="00DF28F0" w:rsidRDefault="001A2269" w:rsidP="001A2269">
      <w:pPr>
        <w:ind w:firstLine="720"/>
        <w:jc w:val="both"/>
        <w:rPr>
          <w:sz w:val="28"/>
          <w:szCs w:val="28"/>
        </w:rPr>
      </w:pPr>
      <w:r w:rsidRPr="00DF28F0">
        <w:rPr>
          <w:sz w:val="28"/>
          <w:szCs w:val="28"/>
        </w:rPr>
        <w:t>Наиболее близкой работой по подходу к кластеризации сети на отдельные области при решении задачи маршрутизации, представленному в данной статье, является работа К.В. Кетовой, Е.В. Трушковой [10]. Однако данная работа посвящена решению задачи топливоснабжения распределенной системы теплоснабжения и не учитывает специфику организации и функционирования сети связи.</w:t>
      </w:r>
    </w:p>
    <w:p w14:paraId="6D23A5CD" w14:textId="77777777" w:rsidR="001A2269" w:rsidRPr="00DF28F0" w:rsidRDefault="001A2269" w:rsidP="001A2269">
      <w:pPr>
        <w:ind w:firstLine="720"/>
        <w:jc w:val="both"/>
        <w:rPr>
          <w:sz w:val="28"/>
          <w:szCs w:val="28"/>
        </w:rPr>
      </w:pPr>
      <w:r w:rsidRPr="00DF28F0">
        <w:rPr>
          <w:sz w:val="28"/>
          <w:szCs w:val="28"/>
        </w:rPr>
        <w:t xml:space="preserve">На основе методики локализации воздействия ДФ на сеть планируется разработка элементов математического обеспечения маршрутизаторов на основе протокола </w:t>
      </w:r>
      <w:r w:rsidRPr="00DF28F0">
        <w:rPr>
          <w:sz w:val="28"/>
          <w:szCs w:val="28"/>
          <w:lang w:val="en-US"/>
        </w:rPr>
        <w:t>OpenFlow</w:t>
      </w:r>
      <w:r w:rsidRPr="00DF28F0">
        <w:rPr>
          <w:sz w:val="28"/>
          <w:szCs w:val="28"/>
        </w:rPr>
        <w:t xml:space="preserve"> для сети специального назначения, осуществляющих динамическую реконфигурацию областей маршрутизации и протоколов маршрутизации при обнаружении воздействий ДФ на элементы сети. Представленный подход может быть применен не только в предметной области связи, но и в других областях, задачи в которых могут быть формализованы на основе теории графов.</w:t>
      </w:r>
    </w:p>
    <w:p w14:paraId="0B9CA7F5" w14:textId="77777777" w:rsidR="001A2269" w:rsidRPr="00DF28F0" w:rsidRDefault="001A2269" w:rsidP="001A2269">
      <w:pPr>
        <w:ind w:firstLine="720"/>
        <w:jc w:val="both"/>
        <w:rPr>
          <w:sz w:val="28"/>
          <w:szCs w:val="28"/>
        </w:rPr>
      </w:pPr>
      <w:r w:rsidRPr="00DF28F0">
        <w:rPr>
          <w:sz w:val="28"/>
          <w:szCs w:val="28"/>
        </w:rPr>
        <w:t>В дальнейшем планируется развитие представленной методики в направлении учета при кластеризации не только воздействия ДФ, но и других факторов, значимых при маршрутизации: интенсивности информационного обмена между узлами, показателей метрики отдельных каналов, учета интенсивности и динамики воздействия ДФ, возможности воздействия ДФ не только на каналы связи, но и на узлы связи с целью их поражения.</w:t>
      </w:r>
    </w:p>
    <w:p w14:paraId="13E4067F" w14:textId="77777777" w:rsidR="001A2269" w:rsidRPr="00DF28F0" w:rsidRDefault="001A2269" w:rsidP="001A2269">
      <w:pPr>
        <w:ind w:firstLine="720"/>
        <w:jc w:val="both"/>
        <w:rPr>
          <w:sz w:val="28"/>
          <w:szCs w:val="28"/>
        </w:rPr>
      </w:pPr>
    </w:p>
    <w:p w14:paraId="2DD9FB39" w14:textId="77777777" w:rsidR="001A2269" w:rsidRPr="00DF28F0" w:rsidRDefault="001A2269" w:rsidP="001A2269">
      <w:pPr>
        <w:ind w:firstLine="720"/>
        <w:jc w:val="both"/>
        <w:rPr>
          <w:sz w:val="28"/>
          <w:szCs w:val="28"/>
        </w:rPr>
      </w:pPr>
      <w:r w:rsidRPr="00DF28F0">
        <w:rPr>
          <w:sz w:val="28"/>
          <w:szCs w:val="28"/>
        </w:rPr>
        <w:t>Авторы выражают благодарность за помощь в организации и проведении моделирования доктору технических наук профессору Величко С.А., а также признательность Владимировой В.И. за помощь в оформлении работы.</w:t>
      </w:r>
    </w:p>
    <w:p w14:paraId="1E877F51" w14:textId="77777777" w:rsidR="001A2269" w:rsidRPr="00DF28F0" w:rsidRDefault="001A2269" w:rsidP="001A2269">
      <w:pPr>
        <w:ind w:firstLine="720"/>
        <w:jc w:val="both"/>
        <w:rPr>
          <w:sz w:val="28"/>
          <w:szCs w:val="28"/>
        </w:rPr>
      </w:pPr>
    </w:p>
    <w:p w14:paraId="4F2C1673" w14:textId="77777777" w:rsidR="001A2269" w:rsidRPr="00DF28F0" w:rsidRDefault="001A2269" w:rsidP="001A2269">
      <w:pPr>
        <w:ind w:firstLine="720"/>
        <w:jc w:val="both"/>
        <w:rPr>
          <w:sz w:val="28"/>
          <w:szCs w:val="28"/>
        </w:rPr>
      </w:pPr>
      <w:r w:rsidRPr="00DF28F0">
        <w:rPr>
          <w:sz w:val="28"/>
          <w:szCs w:val="28"/>
        </w:rPr>
        <w:t>Работа выполнена при государственной финансовой поддержке РФФИ инициативного научного проекта № 11-22-99988.</w:t>
      </w:r>
    </w:p>
    <w:p w14:paraId="69661350" w14:textId="77777777" w:rsidR="001A2269" w:rsidRPr="00DF28F0" w:rsidRDefault="001A2269" w:rsidP="001A2269">
      <w:pPr>
        <w:ind w:firstLine="720"/>
        <w:jc w:val="both"/>
        <w:rPr>
          <w:sz w:val="28"/>
          <w:szCs w:val="28"/>
        </w:rPr>
      </w:pPr>
    </w:p>
    <w:p w14:paraId="0BFFE697" w14:textId="77777777" w:rsidR="001A2269" w:rsidRPr="00DF28F0" w:rsidRDefault="001A2269" w:rsidP="001A2269">
      <w:pPr>
        <w:spacing w:before="120" w:after="120"/>
        <w:ind w:firstLine="720"/>
        <w:jc w:val="right"/>
        <w:rPr>
          <w:b/>
          <w:sz w:val="28"/>
          <w:szCs w:val="28"/>
        </w:rPr>
      </w:pPr>
      <w:r w:rsidRPr="00DF28F0">
        <w:rPr>
          <w:b/>
          <w:sz w:val="28"/>
          <w:szCs w:val="28"/>
        </w:rPr>
        <w:t>Приложение 1.</w:t>
      </w:r>
    </w:p>
    <w:p w14:paraId="733DF25D" w14:textId="77777777" w:rsidR="001A2269" w:rsidRPr="00DF28F0" w:rsidRDefault="001A2269" w:rsidP="001A2269">
      <w:pPr>
        <w:jc w:val="center"/>
        <w:rPr>
          <w:sz w:val="28"/>
          <w:szCs w:val="28"/>
        </w:rPr>
      </w:pPr>
      <w:r w:rsidRPr="00DF28F0">
        <w:rPr>
          <w:sz w:val="28"/>
          <w:szCs w:val="28"/>
        </w:rPr>
        <w:t xml:space="preserve">Программа на языке </w:t>
      </w:r>
      <w:r w:rsidRPr="00DF28F0">
        <w:rPr>
          <w:sz w:val="28"/>
          <w:szCs w:val="28"/>
          <w:lang w:val="en-US"/>
        </w:rPr>
        <w:t>GPSS</w:t>
      </w:r>
      <w:r w:rsidRPr="00DF28F0">
        <w:rPr>
          <w:sz w:val="28"/>
          <w:szCs w:val="28"/>
        </w:rPr>
        <w:t xml:space="preserve"> реализующая методику локализации областей </w:t>
      </w:r>
      <w:r w:rsidRPr="00DF28F0">
        <w:rPr>
          <w:sz w:val="28"/>
          <w:szCs w:val="28"/>
        </w:rPr>
        <w:br w:type="textWrapping" w:clear="all"/>
        <w:t>воздействия дестабилизирующих факторов в сети связи</w:t>
      </w:r>
    </w:p>
    <w:p w14:paraId="2A87CCE0"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ind w:left="1200" w:hanging="1200"/>
        <w:rPr>
          <w:rFonts w:ascii="Courier New CYR" w:hAnsi="Courier New CYR" w:cs="Courier New CYR"/>
          <w:sz w:val="20"/>
          <w:szCs w:val="20"/>
        </w:rPr>
      </w:pPr>
      <w:r w:rsidRPr="00DF28F0">
        <w:rPr>
          <w:rFonts w:ascii="Courier New" w:hAnsi="Courier New" w:cs="Courier New"/>
          <w:sz w:val="20"/>
          <w:szCs w:val="20"/>
          <w:lang w:val="en-US"/>
        </w:rPr>
        <w:t>VrDelta</w:t>
      </w:r>
      <w:r w:rsidRPr="00DF28F0">
        <w:rPr>
          <w:rFonts w:ascii="Courier New" w:hAnsi="Courier New" w:cs="Courier New"/>
          <w:sz w:val="20"/>
          <w:szCs w:val="20"/>
        </w:rPr>
        <w:tab/>
      </w:r>
      <w:r w:rsidRPr="00DF28F0">
        <w:rPr>
          <w:rFonts w:ascii="Courier New" w:hAnsi="Courier New" w:cs="Courier New"/>
          <w:sz w:val="20"/>
          <w:szCs w:val="20"/>
          <w:lang w:val="en-US"/>
        </w:rPr>
        <w:t>TABLE</w:t>
      </w:r>
      <w:r w:rsidRPr="00DF28F0">
        <w:rPr>
          <w:rFonts w:ascii="Courier New" w:hAnsi="Courier New" w:cs="Courier New"/>
          <w:sz w:val="20"/>
          <w:szCs w:val="20"/>
        </w:rPr>
        <w:tab/>
      </w:r>
      <w:r w:rsidRPr="00DF28F0">
        <w:rPr>
          <w:rFonts w:ascii="Courier New" w:hAnsi="Courier New" w:cs="Courier New"/>
          <w:sz w:val="20"/>
          <w:szCs w:val="20"/>
          <w:lang w:val="en-US"/>
        </w:rPr>
        <w:t>X</w:t>
      </w:r>
      <w:r w:rsidRPr="00DF28F0">
        <w:rPr>
          <w:rFonts w:ascii="Courier New" w:hAnsi="Courier New" w:cs="Courier New"/>
          <w:sz w:val="20"/>
          <w:szCs w:val="20"/>
        </w:rPr>
        <w:t>$</w:t>
      </w:r>
      <w:r w:rsidRPr="00DF28F0">
        <w:rPr>
          <w:rFonts w:ascii="Courier New" w:hAnsi="Courier New" w:cs="Courier New"/>
          <w:sz w:val="20"/>
          <w:szCs w:val="20"/>
          <w:lang w:val="en-US"/>
        </w:rPr>
        <w:t>Delta</w:t>
      </w:r>
      <w:r w:rsidRPr="00DF28F0">
        <w:rPr>
          <w:rFonts w:ascii="Courier New" w:hAnsi="Courier New" w:cs="Courier New"/>
          <w:sz w:val="20"/>
          <w:szCs w:val="20"/>
        </w:rPr>
        <w:t>,0,</w:t>
      </w:r>
      <w:r w:rsidRPr="00DF28F0">
        <w:rPr>
          <w:rFonts w:ascii="Courier New CYR" w:hAnsi="Courier New CYR" w:cs="Courier New CYR"/>
          <w:sz w:val="20"/>
          <w:szCs w:val="20"/>
        </w:rPr>
        <w:t>1</w:t>
      </w:r>
      <w:r w:rsidRPr="00DF28F0">
        <w:rPr>
          <w:rFonts w:ascii="Courier New" w:hAnsi="Courier New" w:cs="Courier New"/>
          <w:sz w:val="20"/>
          <w:szCs w:val="20"/>
        </w:rPr>
        <w:t>,</w:t>
      </w:r>
      <w:r w:rsidRPr="00DF28F0">
        <w:rPr>
          <w:rFonts w:ascii="Courier New CYR" w:hAnsi="Courier New CYR" w:cs="Courier New CYR"/>
          <w:sz w:val="20"/>
          <w:szCs w:val="20"/>
        </w:rPr>
        <w:t>60</w:t>
      </w:r>
      <w:r w:rsidRPr="00DF28F0">
        <w:rPr>
          <w:rFonts w:ascii="Courier New CYR" w:hAnsi="Courier New CYR" w:cs="Courier New CYR"/>
          <w:sz w:val="20"/>
          <w:szCs w:val="20"/>
        </w:rPr>
        <w:tab/>
        <w:t>; Данные для построения распределения</w:t>
      </w:r>
    </w:p>
    <w:p w14:paraId="36CB8737"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ind w:left="1200" w:hanging="120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интервалов времени  выходных транзактов.</w:t>
      </w:r>
    </w:p>
    <w:p w14:paraId="390F1AA7"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w:hAnsi="Courier New" w:cs="Courier New"/>
          <w:sz w:val="20"/>
          <w:szCs w:val="20"/>
          <w:lang w:val="en-US"/>
        </w:rPr>
        <w:t>INITIAL</w:t>
      </w:r>
      <w:r w:rsidRPr="00DF28F0">
        <w:rPr>
          <w:rFonts w:ascii="Courier New" w:hAnsi="Courier New" w:cs="Courier New"/>
          <w:sz w:val="20"/>
          <w:szCs w:val="20"/>
        </w:rPr>
        <w:tab/>
      </w:r>
      <w:r w:rsidRPr="00DF28F0">
        <w:rPr>
          <w:rFonts w:ascii="Courier New" w:hAnsi="Courier New" w:cs="Courier New"/>
          <w:sz w:val="20"/>
          <w:szCs w:val="20"/>
          <w:lang w:val="en-US"/>
        </w:rPr>
        <w:t>X</w:t>
      </w:r>
      <w:r w:rsidRPr="00DF28F0">
        <w:rPr>
          <w:rFonts w:ascii="Courier New" w:hAnsi="Courier New" w:cs="Courier New"/>
          <w:sz w:val="20"/>
          <w:szCs w:val="20"/>
        </w:rPr>
        <w:t>$</w:t>
      </w:r>
      <w:r w:rsidRPr="00DF28F0">
        <w:rPr>
          <w:rFonts w:ascii="Courier New" w:hAnsi="Courier New" w:cs="Courier New"/>
          <w:sz w:val="20"/>
          <w:szCs w:val="20"/>
          <w:lang w:val="en-US"/>
        </w:rPr>
        <w:t>Time</w:t>
      </w:r>
      <w:r w:rsidRPr="00DF28F0">
        <w:rPr>
          <w:rFonts w:ascii="Courier New" w:hAnsi="Courier New" w:cs="Courier New"/>
          <w:sz w:val="20"/>
          <w:szCs w:val="20"/>
        </w:rPr>
        <w:t>,0</w:t>
      </w:r>
      <w:r w:rsidRPr="00DF28F0">
        <w:rPr>
          <w:rFonts w:ascii="Courier New CYR" w:hAnsi="Courier New CYR" w:cs="Courier New CYR"/>
          <w:sz w:val="20"/>
          <w:szCs w:val="20"/>
        </w:rPr>
        <w:tab/>
        <w:t>; Установить начальное значение переменной</w:t>
      </w:r>
    </w:p>
    <w:p w14:paraId="137E520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w:t>
      </w:r>
      <w:r w:rsidRPr="00DF28F0">
        <w:rPr>
          <w:rFonts w:ascii="Courier New" w:hAnsi="Courier New" w:cs="Courier New"/>
          <w:sz w:val="20"/>
          <w:szCs w:val="20"/>
          <w:lang w:val="en-US"/>
        </w:rPr>
        <w:t>Time</w:t>
      </w:r>
      <w:r w:rsidRPr="00DF28F0">
        <w:rPr>
          <w:rFonts w:ascii="Courier New" w:hAnsi="Courier New" w:cs="Courier New"/>
          <w:sz w:val="20"/>
          <w:szCs w:val="20"/>
        </w:rPr>
        <w:t xml:space="preserve">, </w:t>
      </w:r>
      <w:r w:rsidRPr="00DF28F0">
        <w:rPr>
          <w:rFonts w:ascii="Courier New CYR" w:hAnsi="Courier New CYR" w:cs="Courier New CYR"/>
          <w:sz w:val="20"/>
          <w:szCs w:val="20"/>
        </w:rPr>
        <w:t xml:space="preserve">сохраняющей значение абсолютного </w:t>
      </w:r>
    </w:p>
    <w:p w14:paraId="701ED7A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модельного времени = 0.</w:t>
      </w:r>
    </w:p>
    <w:p w14:paraId="6A44D399"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Ver</w:t>
      </w:r>
      <w:r w:rsidRPr="00DF28F0">
        <w:rPr>
          <w:rFonts w:ascii="Courier New" w:hAnsi="Courier New" w:cs="Courier New"/>
          <w:sz w:val="20"/>
          <w:szCs w:val="20"/>
        </w:rPr>
        <w:t>1</w:t>
      </w:r>
      <w:r w:rsidRPr="00DF28F0">
        <w:rPr>
          <w:rFonts w:ascii="Courier New" w:hAnsi="Courier New" w:cs="Courier New"/>
          <w:sz w:val="20"/>
          <w:szCs w:val="20"/>
        </w:rPr>
        <w:tab/>
      </w:r>
      <w:r w:rsidRPr="00DF28F0">
        <w:rPr>
          <w:rFonts w:ascii="Courier New" w:hAnsi="Courier New" w:cs="Courier New"/>
          <w:sz w:val="20"/>
          <w:szCs w:val="20"/>
          <w:lang w:val="en-US"/>
        </w:rPr>
        <w:t>EQU</w:t>
      </w:r>
      <w:r w:rsidRPr="00DF28F0">
        <w:rPr>
          <w:rFonts w:ascii="Courier New" w:hAnsi="Courier New" w:cs="Courier New"/>
          <w:sz w:val="20"/>
          <w:szCs w:val="20"/>
        </w:rPr>
        <w:tab/>
        <w:t>0.</w:t>
      </w:r>
      <w:r w:rsidRPr="00DF28F0">
        <w:rPr>
          <w:rFonts w:ascii="Courier New CYR" w:hAnsi="Courier New CYR" w:cs="Courier New CYR"/>
          <w:sz w:val="20"/>
          <w:szCs w:val="20"/>
        </w:rPr>
        <w:t>4</w:t>
      </w:r>
      <w:r w:rsidRPr="00DF28F0">
        <w:rPr>
          <w:rFonts w:ascii="Courier New" w:hAnsi="Courier New" w:cs="Courier New"/>
          <w:sz w:val="20"/>
          <w:szCs w:val="20"/>
        </w:rPr>
        <w:tab/>
      </w:r>
      <w:r w:rsidRPr="00DF28F0">
        <w:rPr>
          <w:rFonts w:ascii="Courier New CYR" w:hAnsi="Courier New CYR" w:cs="Courier New CYR"/>
          <w:sz w:val="20"/>
          <w:szCs w:val="20"/>
        </w:rPr>
        <w:t>; Значение вероятности р1 1-го</w:t>
      </w:r>
    </w:p>
    <w:p w14:paraId="6D7686F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lastRenderedPageBreak/>
        <w:tab/>
      </w:r>
      <w:r w:rsidRPr="00DF28F0">
        <w:rPr>
          <w:rFonts w:ascii="Courier New CYR" w:hAnsi="Courier New CYR" w:cs="Courier New CYR"/>
          <w:sz w:val="20"/>
          <w:szCs w:val="20"/>
        </w:rPr>
        <w:tab/>
      </w:r>
      <w:r w:rsidRPr="00DF28F0">
        <w:rPr>
          <w:rFonts w:ascii="Courier New CYR" w:hAnsi="Courier New CYR" w:cs="Courier New CYR"/>
          <w:sz w:val="20"/>
          <w:szCs w:val="20"/>
        </w:rPr>
        <w:tab/>
        <w:t>; экспоненциального потока.</w:t>
      </w:r>
    </w:p>
    <w:p w14:paraId="7725CC7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Ver</w:t>
      </w:r>
      <w:r w:rsidRPr="00DF28F0">
        <w:rPr>
          <w:rFonts w:ascii="Courier New" w:hAnsi="Courier New" w:cs="Courier New"/>
          <w:sz w:val="20"/>
          <w:szCs w:val="20"/>
        </w:rPr>
        <w:t>2</w:t>
      </w:r>
      <w:r w:rsidRPr="00DF28F0">
        <w:rPr>
          <w:rFonts w:ascii="Courier New" w:hAnsi="Courier New" w:cs="Courier New"/>
          <w:sz w:val="20"/>
          <w:szCs w:val="20"/>
        </w:rPr>
        <w:tab/>
      </w:r>
      <w:r w:rsidRPr="00DF28F0">
        <w:rPr>
          <w:rFonts w:ascii="Courier New" w:hAnsi="Courier New" w:cs="Courier New"/>
          <w:sz w:val="20"/>
          <w:szCs w:val="20"/>
          <w:lang w:val="en-US"/>
        </w:rPr>
        <w:t>EQU</w:t>
      </w:r>
      <w:r w:rsidRPr="00DF28F0">
        <w:rPr>
          <w:rFonts w:ascii="Courier New" w:hAnsi="Courier New" w:cs="Courier New"/>
          <w:sz w:val="20"/>
          <w:szCs w:val="20"/>
        </w:rPr>
        <w:tab/>
        <w:t>(1-</w:t>
      </w:r>
      <w:r w:rsidRPr="00DF28F0">
        <w:rPr>
          <w:rFonts w:ascii="Courier New" w:hAnsi="Courier New" w:cs="Courier New"/>
          <w:sz w:val="20"/>
          <w:szCs w:val="20"/>
          <w:lang w:val="en-US"/>
        </w:rPr>
        <w:t>Ver</w:t>
      </w:r>
      <w:r w:rsidRPr="00DF28F0">
        <w:rPr>
          <w:rFonts w:ascii="Courier New" w:hAnsi="Courier New" w:cs="Courier New"/>
          <w:sz w:val="20"/>
          <w:szCs w:val="20"/>
        </w:rPr>
        <w:t>1)</w:t>
      </w:r>
      <w:r w:rsidRPr="00DF28F0">
        <w:rPr>
          <w:rFonts w:ascii="Courier New CYR" w:hAnsi="Courier New CYR" w:cs="Courier New CYR"/>
          <w:sz w:val="20"/>
          <w:szCs w:val="20"/>
        </w:rPr>
        <w:tab/>
        <w:t>; Значение вероятности р2 2-го</w:t>
      </w:r>
    </w:p>
    <w:p w14:paraId="0022A7F6"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экспоненциального потока.</w:t>
      </w:r>
    </w:p>
    <w:p w14:paraId="4C924608"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T</w:t>
      </w:r>
      <w:r w:rsidRPr="00DF28F0">
        <w:rPr>
          <w:rFonts w:ascii="Courier New" w:hAnsi="Courier New" w:cs="Courier New"/>
          <w:sz w:val="20"/>
          <w:szCs w:val="20"/>
        </w:rPr>
        <w:t>1</w:t>
      </w:r>
      <w:r w:rsidRPr="00DF28F0">
        <w:rPr>
          <w:rFonts w:ascii="Courier New" w:hAnsi="Courier New" w:cs="Courier New"/>
          <w:sz w:val="20"/>
          <w:szCs w:val="20"/>
        </w:rPr>
        <w:tab/>
      </w:r>
      <w:r w:rsidRPr="00DF28F0">
        <w:rPr>
          <w:rFonts w:ascii="Courier New" w:hAnsi="Courier New" w:cs="Courier New"/>
          <w:sz w:val="20"/>
          <w:szCs w:val="20"/>
          <w:lang w:val="en-US"/>
        </w:rPr>
        <w:t>EQU</w:t>
      </w:r>
      <w:r w:rsidRPr="00DF28F0">
        <w:rPr>
          <w:rFonts w:ascii="Courier New" w:hAnsi="Courier New" w:cs="Courier New"/>
          <w:sz w:val="20"/>
          <w:szCs w:val="20"/>
        </w:rPr>
        <w:tab/>
      </w:r>
      <w:r w:rsidRPr="00DF28F0">
        <w:rPr>
          <w:rFonts w:ascii="Courier New CYR" w:hAnsi="Courier New CYR" w:cs="Courier New CYR"/>
          <w:sz w:val="20"/>
          <w:szCs w:val="20"/>
        </w:rPr>
        <w:t>5</w:t>
      </w:r>
      <w:r w:rsidRPr="00DF28F0">
        <w:rPr>
          <w:rFonts w:ascii="Courier New CYR" w:hAnsi="Courier New CYR" w:cs="Courier New CYR"/>
          <w:sz w:val="20"/>
          <w:szCs w:val="20"/>
        </w:rPr>
        <w:tab/>
        <w:t>; Интервалы поступления транзактов-пакетов</w:t>
      </w:r>
    </w:p>
    <w:p w14:paraId="22958D8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1-го потока.</w:t>
      </w:r>
    </w:p>
    <w:p w14:paraId="5E6450F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T</w:t>
      </w:r>
      <w:r w:rsidRPr="00DF28F0">
        <w:rPr>
          <w:rFonts w:ascii="Courier New" w:hAnsi="Courier New" w:cs="Courier New"/>
          <w:sz w:val="20"/>
          <w:szCs w:val="20"/>
        </w:rPr>
        <w:t>2</w:t>
      </w:r>
      <w:r w:rsidRPr="00DF28F0">
        <w:rPr>
          <w:rFonts w:ascii="Courier New" w:hAnsi="Courier New" w:cs="Courier New"/>
          <w:sz w:val="20"/>
          <w:szCs w:val="20"/>
        </w:rPr>
        <w:tab/>
      </w:r>
      <w:r w:rsidRPr="00DF28F0">
        <w:rPr>
          <w:rFonts w:ascii="Courier New" w:hAnsi="Courier New" w:cs="Courier New"/>
          <w:sz w:val="20"/>
          <w:szCs w:val="20"/>
          <w:lang w:val="en-US"/>
        </w:rPr>
        <w:t>EQU</w:t>
      </w:r>
      <w:r w:rsidRPr="00DF28F0">
        <w:rPr>
          <w:rFonts w:ascii="Courier New" w:hAnsi="Courier New" w:cs="Courier New"/>
          <w:sz w:val="20"/>
          <w:szCs w:val="20"/>
        </w:rPr>
        <w:tab/>
        <w:t>0</w:t>
      </w:r>
      <w:r w:rsidRPr="00DF28F0">
        <w:rPr>
          <w:rFonts w:ascii="Courier New" w:hAnsi="Courier New" w:cs="Courier New"/>
          <w:sz w:val="20"/>
          <w:szCs w:val="20"/>
        </w:rPr>
        <w:tab/>
      </w:r>
      <w:r w:rsidRPr="00DF28F0">
        <w:rPr>
          <w:rFonts w:ascii="Courier New CYR" w:hAnsi="Courier New CYR" w:cs="Courier New CYR"/>
          <w:sz w:val="20"/>
          <w:szCs w:val="20"/>
        </w:rPr>
        <w:t>; Интервалы поступления транзактов-пакетов</w:t>
      </w:r>
    </w:p>
    <w:p w14:paraId="4983A990"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2-го потока.</w:t>
      </w:r>
    </w:p>
    <w:p w14:paraId="5B0CE73B"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ind w:left="1200" w:hanging="1200"/>
        <w:rPr>
          <w:rFonts w:ascii="Courier New" w:hAnsi="Courier New" w:cs="Courier New"/>
          <w:sz w:val="20"/>
          <w:szCs w:val="20"/>
        </w:rPr>
      </w:pPr>
      <w:r w:rsidRPr="00DF28F0">
        <w:rPr>
          <w:rFonts w:ascii="Courier New" w:hAnsi="Courier New" w:cs="Courier New"/>
          <w:sz w:val="20"/>
          <w:szCs w:val="20"/>
          <w:lang w:val="en-US"/>
        </w:rPr>
        <w:t>Fun</w:t>
      </w:r>
      <w:r w:rsidRPr="00DF28F0">
        <w:rPr>
          <w:rFonts w:ascii="Courier New" w:hAnsi="Courier New" w:cs="Courier New"/>
          <w:sz w:val="20"/>
          <w:szCs w:val="20"/>
        </w:rPr>
        <w:tab/>
      </w:r>
      <w:r w:rsidRPr="00DF28F0">
        <w:rPr>
          <w:rFonts w:ascii="Courier New" w:hAnsi="Courier New" w:cs="Courier New"/>
          <w:sz w:val="20"/>
          <w:szCs w:val="20"/>
          <w:lang w:val="en-US"/>
        </w:rPr>
        <w:t>VARIABLE</w:t>
      </w:r>
      <w:r w:rsidRPr="00DF28F0">
        <w:rPr>
          <w:rFonts w:ascii="Courier New" w:hAnsi="Courier New" w:cs="Courier New"/>
          <w:sz w:val="20"/>
          <w:szCs w:val="20"/>
        </w:rPr>
        <w:tab/>
        <w:t>(</w:t>
      </w:r>
      <w:r w:rsidRPr="00DF28F0">
        <w:rPr>
          <w:rFonts w:ascii="Courier New" w:hAnsi="Courier New" w:cs="Courier New"/>
          <w:sz w:val="20"/>
          <w:szCs w:val="20"/>
          <w:lang w:val="en-US"/>
        </w:rPr>
        <w:t>AC</w:t>
      </w:r>
      <w:r w:rsidRPr="00DF28F0">
        <w:rPr>
          <w:rFonts w:ascii="Courier New" w:hAnsi="Courier New" w:cs="Courier New"/>
          <w:sz w:val="20"/>
          <w:szCs w:val="20"/>
        </w:rPr>
        <w:t>1-</w:t>
      </w:r>
      <w:r w:rsidRPr="00DF28F0">
        <w:rPr>
          <w:rFonts w:ascii="Courier New" w:hAnsi="Courier New" w:cs="Courier New"/>
          <w:sz w:val="20"/>
          <w:szCs w:val="20"/>
          <w:lang w:val="en-US"/>
        </w:rPr>
        <w:t>X</w:t>
      </w:r>
      <w:r w:rsidRPr="00DF28F0">
        <w:rPr>
          <w:rFonts w:ascii="Courier New" w:hAnsi="Courier New" w:cs="Courier New"/>
          <w:sz w:val="20"/>
          <w:szCs w:val="20"/>
        </w:rPr>
        <w:t>$</w:t>
      </w:r>
      <w:r w:rsidRPr="00DF28F0">
        <w:rPr>
          <w:rFonts w:ascii="Courier New" w:hAnsi="Courier New" w:cs="Courier New"/>
          <w:sz w:val="20"/>
          <w:szCs w:val="20"/>
          <w:lang w:val="en-US"/>
        </w:rPr>
        <w:t>Time</w:t>
      </w:r>
      <w:r w:rsidRPr="00DF28F0">
        <w:rPr>
          <w:rFonts w:ascii="Courier New" w:hAnsi="Courier New" w:cs="Courier New"/>
          <w:sz w:val="20"/>
          <w:szCs w:val="20"/>
        </w:rPr>
        <w:t>)</w:t>
      </w:r>
      <w:r w:rsidRPr="00DF28F0">
        <w:rPr>
          <w:rFonts w:ascii="Courier New CYR" w:hAnsi="Courier New CYR" w:cs="Courier New CYR"/>
          <w:sz w:val="20"/>
          <w:szCs w:val="20"/>
        </w:rPr>
        <w:tab/>
        <w:t xml:space="preserve">; Вычисления значений интервалов времени </w:t>
      </w:r>
      <w:r w:rsidRPr="00DF28F0">
        <w:rPr>
          <w:rFonts w:ascii="Courier New" w:hAnsi="Courier New" w:cs="Courier New"/>
          <w:sz w:val="20"/>
          <w:szCs w:val="20"/>
          <w:lang w:val="en-US"/>
        </w:rPr>
        <w:t>Delta</w:t>
      </w:r>
    </w:p>
    <w:p w14:paraId="190FAE2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ind w:left="1200" w:hanging="120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между выходными транзактами-пакетами</w:t>
      </w:r>
    </w:p>
    <w:p w14:paraId="0999FC32"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w:t>
      </w:r>
      <w:r w:rsidRPr="00DF28F0">
        <w:rPr>
          <w:rFonts w:ascii="Courier New" w:hAnsi="Courier New" w:cs="Courier New"/>
          <w:sz w:val="20"/>
          <w:szCs w:val="20"/>
        </w:rPr>
        <w:t>(</w:t>
      </w:r>
      <w:r w:rsidRPr="00DF28F0">
        <w:rPr>
          <w:rFonts w:ascii="Courier New CYR" w:hAnsi="Courier New CYR" w:cs="Courier New CYR"/>
          <w:sz w:val="20"/>
          <w:szCs w:val="20"/>
        </w:rPr>
        <w:t>разность абсолютного время и сохраненного</w:t>
      </w:r>
    </w:p>
    <w:p w14:paraId="736CC9B3"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значения переменной </w:t>
      </w:r>
      <w:r w:rsidRPr="00DF28F0">
        <w:rPr>
          <w:rFonts w:ascii="Courier New" w:hAnsi="Courier New" w:cs="Courier New"/>
          <w:sz w:val="20"/>
          <w:szCs w:val="20"/>
          <w:lang w:val="en-US"/>
        </w:rPr>
        <w:t>Time</w:t>
      </w:r>
      <w:r w:rsidRPr="00DF28F0">
        <w:rPr>
          <w:rFonts w:ascii="Courier New CYR" w:hAnsi="Courier New CYR" w:cs="Courier New CYR"/>
          <w:sz w:val="20"/>
          <w:szCs w:val="20"/>
        </w:rPr>
        <w:t>)</w:t>
      </w:r>
      <w:r w:rsidRPr="00DF28F0">
        <w:rPr>
          <w:rFonts w:ascii="Courier New" w:hAnsi="Courier New" w:cs="Courier New"/>
          <w:sz w:val="20"/>
          <w:szCs w:val="20"/>
        </w:rPr>
        <w:t>.</w:t>
      </w:r>
    </w:p>
    <w:p w14:paraId="2F82D96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 Имитация работы ключа.</w:t>
      </w:r>
    </w:p>
    <w:p w14:paraId="49DC1F1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w:hAnsi="Courier New" w:cs="Courier New"/>
          <w:sz w:val="20"/>
          <w:szCs w:val="20"/>
          <w:lang w:val="en-US"/>
        </w:rPr>
        <w:t>GENERATE</w:t>
      </w:r>
      <w:r w:rsidRPr="00DF28F0">
        <w:rPr>
          <w:rFonts w:ascii="Courier New" w:hAnsi="Courier New" w:cs="Courier New"/>
          <w:sz w:val="20"/>
          <w:szCs w:val="20"/>
        </w:rPr>
        <w:tab/>
        <w:t>,,,1</w:t>
      </w:r>
      <w:r w:rsidRPr="00DF28F0">
        <w:rPr>
          <w:rFonts w:ascii="Courier New CYR" w:hAnsi="Courier New CYR" w:cs="Courier New CYR"/>
          <w:sz w:val="20"/>
          <w:szCs w:val="20"/>
        </w:rPr>
        <w:tab/>
        <w:t>; Генерация одного транзакта, управляющего</w:t>
      </w:r>
    </w:p>
    <w:p w14:paraId="1CA26052"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переключением ключей.</w:t>
      </w:r>
    </w:p>
    <w:p w14:paraId="1C55F9E4"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lang w:val="en-US"/>
        </w:rPr>
      </w:pPr>
      <w:r w:rsidRPr="00DF28F0">
        <w:rPr>
          <w:rFonts w:ascii="Courier New" w:hAnsi="Courier New" w:cs="Courier New"/>
          <w:sz w:val="20"/>
          <w:szCs w:val="20"/>
          <w:lang w:val="en-US"/>
        </w:rPr>
        <w:t>Variator</w:t>
      </w:r>
      <w:r w:rsidRPr="00DF28F0">
        <w:rPr>
          <w:rFonts w:ascii="Courier New" w:hAnsi="Courier New" w:cs="Courier New"/>
          <w:sz w:val="20"/>
          <w:szCs w:val="20"/>
          <w:lang w:val="en-US"/>
        </w:rPr>
        <w:tab/>
        <w:t>TRANSFER</w:t>
      </w:r>
      <w:r w:rsidRPr="00DF28F0">
        <w:rPr>
          <w:rFonts w:ascii="Courier New" w:hAnsi="Courier New" w:cs="Courier New"/>
          <w:sz w:val="20"/>
          <w:szCs w:val="20"/>
          <w:lang w:val="en-US"/>
        </w:rPr>
        <w:tab/>
        <w:t>Ver1,Met2,Met1</w:t>
      </w:r>
      <w:r w:rsidRPr="00DF28F0">
        <w:rPr>
          <w:rFonts w:ascii="Courier New CYR" w:hAnsi="Courier New CYR" w:cs="Courier New CYR"/>
          <w:sz w:val="20"/>
          <w:szCs w:val="20"/>
          <w:lang w:val="en-US"/>
        </w:rPr>
        <w:tab/>
        <w:t xml:space="preserve">; </w:t>
      </w:r>
      <w:r w:rsidRPr="00DF28F0">
        <w:rPr>
          <w:rFonts w:ascii="Courier New CYR" w:hAnsi="Courier New CYR" w:cs="Courier New CYR"/>
          <w:sz w:val="20"/>
          <w:szCs w:val="20"/>
        </w:rPr>
        <w:t>Включение</w:t>
      </w:r>
      <w:r w:rsidRPr="00DF28F0">
        <w:rPr>
          <w:rFonts w:ascii="Courier New CYR" w:hAnsi="Courier New CYR" w:cs="Courier New CYR"/>
          <w:sz w:val="20"/>
          <w:szCs w:val="20"/>
          <w:lang w:val="en-US"/>
        </w:rPr>
        <w:t xml:space="preserve"> 1-</w:t>
      </w:r>
      <w:r w:rsidRPr="00DF28F0">
        <w:rPr>
          <w:rFonts w:ascii="Courier New CYR" w:hAnsi="Courier New CYR" w:cs="Courier New CYR"/>
          <w:sz w:val="20"/>
          <w:szCs w:val="20"/>
        </w:rPr>
        <w:t>го</w:t>
      </w:r>
      <w:r w:rsidRPr="00DF28F0">
        <w:rPr>
          <w:rFonts w:ascii="Courier New CYR" w:hAnsi="Courier New CYR" w:cs="Courier New CYR"/>
          <w:sz w:val="20"/>
          <w:szCs w:val="20"/>
          <w:lang w:val="en-US"/>
        </w:rPr>
        <w:t xml:space="preserve"> </w:t>
      </w:r>
      <w:r w:rsidRPr="00DF28F0">
        <w:rPr>
          <w:rFonts w:ascii="Courier New CYR" w:hAnsi="Courier New CYR" w:cs="Courier New CYR"/>
          <w:sz w:val="20"/>
          <w:szCs w:val="20"/>
        </w:rPr>
        <w:t>и</w:t>
      </w:r>
      <w:r w:rsidRPr="00DF28F0">
        <w:rPr>
          <w:rFonts w:ascii="Courier New CYR" w:hAnsi="Courier New CYR" w:cs="Courier New CYR"/>
          <w:sz w:val="20"/>
          <w:szCs w:val="20"/>
          <w:lang w:val="en-US"/>
        </w:rPr>
        <w:t xml:space="preserve"> 2-</w:t>
      </w:r>
      <w:r w:rsidRPr="00DF28F0">
        <w:rPr>
          <w:rFonts w:ascii="Courier New CYR" w:hAnsi="Courier New CYR" w:cs="Courier New CYR"/>
          <w:sz w:val="20"/>
          <w:szCs w:val="20"/>
        </w:rPr>
        <w:t>го</w:t>
      </w:r>
      <w:r w:rsidRPr="00DF28F0">
        <w:rPr>
          <w:rFonts w:ascii="Courier New CYR" w:hAnsi="Courier New CYR" w:cs="Courier New CYR"/>
          <w:sz w:val="20"/>
          <w:szCs w:val="20"/>
          <w:lang w:val="en-US"/>
        </w:rPr>
        <w:t xml:space="preserve"> </w:t>
      </w:r>
      <w:r w:rsidRPr="00DF28F0">
        <w:rPr>
          <w:rFonts w:ascii="Courier New CYR" w:hAnsi="Courier New CYR" w:cs="Courier New CYR"/>
          <w:sz w:val="20"/>
          <w:szCs w:val="20"/>
        </w:rPr>
        <w:t>ключей</w:t>
      </w:r>
    </w:p>
    <w:p w14:paraId="296059F9"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lang w:val="en-US"/>
        </w:rPr>
        <w:tab/>
      </w:r>
      <w:r w:rsidRPr="00DF28F0">
        <w:rPr>
          <w:rFonts w:ascii="Courier New CYR" w:hAnsi="Courier New CYR" w:cs="Courier New CYR"/>
          <w:sz w:val="20"/>
          <w:szCs w:val="20"/>
          <w:lang w:val="en-US"/>
        </w:rPr>
        <w:tab/>
      </w:r>
      <w:r w:rsidRPr="00DF28F0">
        <w:rPr>
          <w:rFonts w:ascii="Courier New CYR" w:hAnsi="Courier New CYR" w:cs="Courier New CYR"/>
          <w:sz w:val="20"/>
          <w:szCs w:val="20"/>
          <w:lang w:val="en-US"/>
        </w:rPr>
        <w:tab/>
      </w:r>
      <w:r w:rsidRPr="00DF28F0">
        <w:rPr>
          <w:rFonts w:ascii="Courier New CYR" w:hAnsi="Courier New CYR" w:cs="Courier New CYR"/>
          <w:sz w:val="20"/>
          <w:szCs w:val="20"/>
        </w:rPr>
        <w:t>; с вероятностью 0.5.</w:t>
      </w:r>
    </w:p>
    <w:p w14:paraId="70687D7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lang w:val="en-US"/>
        </w:rPr>
        <w:t>Met</w:t>
      </w:r>
      <w:r w:rsidRPr="00DF28F0">
        <w:rPr>
          <w:rFonts w:ascii="Courier New" w:hAnsi="Courier New" w:cs="Courier New"/>
          <w:sz w:val="20"/>
          <w:szCs w:val="20"/>
        </w:rPr>
        <w:t>1</w:t>
      </w: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Klu</w:t>
      </w:r>
      <w:r w:rsidRPr="00DF28F0">
        <w:rPr>
          <w:rFonts w:ascii="Courier New" w:hAnsi="Courier New" w:cs="Courier New"/>
          <w:sz w:val="20"/>
          <w:szCs w:val="20"/>
        </w:rPr>
        <w:t>1</w:t>
      </w:r>
      <w:r w:rsidRPr="00DF28F0">
        <w:rPr>
          <w:rFonts w:ascii="Courier New CYR" w:hAnsi="Courier New CYR" w:cs="Courier New CYR"/>
          <w:sz w:val="20"/>
          <w:szCs w:val="20"/>
        </w:rPr>
        <w:tab/>
        <w:t>; Отправить транзакт на 1-й ключ.</w:t>
      </w:r>
    </w:p>
    <w:p w14:paraId="73A35B62"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lang w:val="en-US"/>
        </w:rPr>
        <w:t>Met</w:t>
      </w:r>
      <w:r w:rsidRPr="00DF28F0">
        <w:rPr>
          <w:rFonts w:ascii="Courier New" w:hAnsi="Courier New" w:cs="Courier New"/>
          <w:sz w:val="20"/>
          <w:szCs w:val="20"/>
        </w:rPr>
        <w:t>2</w:t>
      </w: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Klu</w:t>
      </w:r>
      <w:r w:rsidRPr="00DF28F0">
        <w:rPr>
          <w:rFonts w:ascii="Courier New CYR" w:hAnsi="Courier New CYR" w:cs="Courier New CYR"/>
          <w:sz w:val="20"/>
          <w:szCs w:val="20"/>
        </w:rPr>
        <w:t>2</w:t>
      </w:r>
      <w:r w:rsidRPr="00DF28F0">
        <w:rPr>
          <w:rFonts w:ascii="Courier New CYR" w:hAnsi="Courier New CYR" w:cs="Courier New CYR"/>
          <w:sz w:val="20"/>
          <w:szCs w:val="20"/>
        </w:rPr>
        <w:tab/>
        <w:t>; Отправить транзакт на 2-й ключ.</w:t>
      </w:r>
    </w:p>
    <w:p w14:paraId="5CF5AE51"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w:t>
      </w:r>
    </w:p>
    <w:p w14:paraId="582D5309"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Klu</w:t>
      </w:r>
      <w:r w:rsidRPr="00DF28F0">
        <w:rPr>
          <w:rFonts w:ascii="Courier New" w:hAnsi="Courier New" w:cs="Courier New"/>
          <w:sz w:val="20"/>
          <w:szCs w:val="20"/>
        </w:rPr>
        <w:t>1</w:t>
      </w:r>
      <w:r w:rsidRPr="00DF28F0">
        <w:rPr>
          <w:rFonts w:ascii="Courier New" w:hAnsi="Courier New" w:cs="Courier New"/>
          <w:sz w:val="20"/>
          <w:szCs w:val="20"/>
        </w:rPr>
        <w:tab/>
      </w:r>
      <w:r w:rsidRPr="00DF28F0">
        <w:rPr>
          <w:rFonts w:ascii="Courier New" w:hAnsi="Courier New" w:cs="Courier New"/>
          <w:sz w:val="20"/>
          <w:szCs w:val="20"/>
          <w:lang w:val="en-US"/>
        </w:rPr>
        <w:t>LOGIC</w:t>
      </w:r>
      <w:r w:rsidRPr="00DF28F0">
        <w:rPr>
          <w:rFonts w:ascii="Courier New" w:hAnsi="Courier New" w:cs="Courier New"/>
          <w:sz w:val="20"/>
          <w:szCs w:val="20"/>
        </w:rPr>
        <w:t xml:space="preserve"> </w:t>
      </w:r>
      <w:smartTag w:uri="urn:schemas-microsoft-com:office:smarttags" w:element="place">
        <w:r w:rsidRPr="00DF28F0">
          <w:rPr>
            <w:rFonts w:ascii="Courier New" w:hAnsi="Courier New" w:cs="Courier New"/>
            <w:sz w:val="20"/>
            <w:szCs w:val="20"/>
            <w:lang w:val="en-US"/>
          </w:rPr>
          <w:t>S</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w:hAnsi="Courier New" w:cs="Courier New"/>
            <w:sz w:val="20"/>
            <w:szCs w:val="20"/>
          </w:rPr>
          <w:t>1</w:t>
        </w:r>
      </w:smartTag>
      <w:r w:rsidRPr="00DF28F0">
        <w:rPr>
          <w:rFonts w:ascii="Courier New" w:hAnsi="Courier New" w:cs="Courier New"/>
          <w:sz w:val="20"/>
          <w:szCs w:val="20"/>
        </w:rPr>
        <w:tab/>
      </w:r>
      <w:r w:rsidRPr="00DF28F0">
        <w:rPr>
          <w:rFonts w:ascii="Courier New CYR" w:hAnsi="Courier New CYR" w:cs="Courier New CYR"/>
          <w:sz w:val="20"/>
          <w:szCs w:val="20"/>
        </w:rPr>
        <w:t>; Включить ключ</w:t>
      </w:r>
      <w:r w:rsidRPr="00DF28F0">
        <w:rPr>
          <w:rFonts w:ascii="Courier New" w:hAnsi="Courier New" w:cs="Courier New"/>
          <w:sz w:val="20"/>
          <w:szCs w:val="20"/>
        </w:rPr>
        <w:t xml:space="preserve"> 1</w:t>
      </w:r>
      <w:r w:rsidRPr="00DF28F0">
        <w:rPr>
          <w:rFonts w:ascii="Courier New CYR" w:hAnsi="Courier New CYR" w:cs="Courier New CYR"/>
          <w:sz w:val="20"/>
          <w:szCs w:val="20"/>
        </w:rPr>
        <w:t>,</w:t>
      </w:r>
      <w:r w:rsidRPr="00DF28F0">
        <w:rPr>
          <w:rFonts w:ascii="Courier New" w:hAnsi="Courier New" w:cs="Courier New"/>
          <w:sz w:val="20"/>
          <w:szCs w:val="20"/>
        </w:rPr>
        <w:t xml:space="preserve"> </w:t>
      </w:r>
      <w:r w:rsidRPr="00DF28F0">
        <w:rPr>
          <w:rFonts w:ascii="Courier New CYR" w:hAnsi="Courier New CYR" w:cs="Courier New CYR"/>
          <w:sz w:val="20"/>
          <w:szCs w:val="20"/>
        </w:rPr>
        <w:t>соответствующий</w:t>
      </w:r>
    </w:p>
    <w:p w14:paraId="5DD7528A"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1-му потоку.</w:t>
      </w:r>
    </w:p>
    <w:p w14:paraId="288662E8"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ADVANCE</w:t>
      </w:r>
      <w:r w:rsidRPr="00DF28F0">
        <w:rPr>
          <w:rFonts w:ascii="Courier New" w:hAnsi="Courier New" w:cs="Courier New"/>
          <w:sz w:val="20"/>
          <w:szCs w:val="20"/>
        </w:rPr>
        <w:tab/>
        <w:t>(</w:t>
      </w:r>
      <w:r w:rsidRPr="00DF28F0">
        <w:rPr>
          <w:rFonts w:ascii="Courier New" w:hAnsi="Courier New" w:cs="Courier New"/>
          <w:sz w:val="20"/>
          <w:szCs w:val="20"/>
          <w:lang w:val="en-US"/>
        </w:rPr>
        <w:t>T</w:t>
      </w:r>
      <w:r w:rsidRPr="00DF28F0">
        <w:rPr>
          <w:rFonts w:ascii="Courier New" w:hAnsi="Courier New" w:cs="Courier New"/>
          <w:sz w:val="20"/>
          <w:szCs w:val="20"/>
        </w:rPr>
        <w:t>1#50)</w:t>
      </w:r>
      <w:r w:rsidRPr="00DF28F0">
        <w:rPr>
          <w:rFonts w:ascii="Courier New CYR" w:hAnsi="Courier New CYR" w:cs="Courier New CYR"/>
          <w:sz w:val="20"/>
          <w:szCs w:val="20"/>
        </w:rPr>
        <w:tab/>
        <w:t>; Задержка рабочего состояния 1-го ключа на</w:t>
      </w:r>
    </w:p>
    <w:p w14:paraId="468D31E7"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время пропорциональное вероятности </w:t>
      </w:r>
    </w:p>
    <w:p w14:paraId="31C039AB"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поступления транзактов из 1-го потока.</w:t>
      </w:r>
    </w:p>
    <w:p w14:paraId="36712B4A"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LOGIC</w:t>
      </w:r>
      <w:r w:rsidRPr="00DF28F0">
        <w:rPr>
          <w:rFonts w:ascii="Courier New" w:hAnsi="Courier New" w:cs="Courier New"/>
          <w:sz w:val="20"/>
          <w:szCs w:val="20"/>
        </w:rPr>
        <w:t xml:space="preserve"> </w:t>
      </w:r>
      <w:r w:rsidRPr="00DF28F0">
        <w:rPr>
          <w:rFonts w:ascii="Courier New" w:hAnsi="Courier New" w:cs="Courier New"/>
          <w:sz w:val="20"/>
          <w:szCs w:val="20"/>
          <w:lang w:val="en-US"/>
        </w:rPr>
        <w:t>R</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w:hAnsi="Courier New" w:cs="Courier New"/>
          <w:sz w:val="20"/>
          <w:szCs w:val="20"/>
        </w:rPr>
        <w:t>1</w:t>
      </w:r>
      <w:r w:rsidRPr="00DF28F0">
        <w:rPr>
          <w:rFonts w:ascii="Courier New CYR" w:hAnsi="Courier New CYR" w:cs="Courier New CYR"/>
          <w:sz w:val="20"/>
          <w:szCs w:val="20"/>
        </w:rPr>
        <w:tab/>
        <w:t>; Выключить ключ</w:t>
      </w:r>
      <w:r w:rsidRPr="00DF28F0">
        <w:rPr>
          <w:rFonts w:ascii="Courier New" w:hAnsi="Courier New" w:cs="Courier New"/>
          <w:sz w:val="20"/>
          <w:szCs w:val="20"/>
        </w:rPr>
        <w:t xml:space="preserve"> 1</w:t>
      </w:r>
      <w:r w:rsidRPr="00DF28F0">
        <w:rPr>
          <w:rFonts w:ascii="Courier New CYR" w:hAnsi="Courier New CYR" w:cs="Courier New CYR"/>
          <w:sz w:val="20"/>
          <w:szCs w:val="20"/>
        </w:rPr>
        <w:t>,</w:t>
      </w:r>
      <w:r w:rsidRPr="00DF28F0">
        <w:rPr>
          <w:rFonts w:ascii="Courier New" w:hAnsi="Courier New" w:cs="Courier New"/>
          <w:sz w:val="20"/>
          <w:szCs w:val="20"/>
        </w:rPr>
        <w:t xml:space="preserve"> </w:t>
      </w:r>
      <w:r w:rsidRPr="00DF28F0">
        <w:rPr>
          <w:rFonts w:ascii="Courier New CYR" w:hAnsi="Courier New CYR" w:cs="Courier New CYR"/>
          <w:sz w:val="20"/>
          <w:szCs w:val="20"/>
        </w:rPr>
        <w:t xml:space="preserve">соответствующий 1-му </w:t>
      </w:r>
    </w:p>
    <w:p w14:paraId="2E968B61"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потоку.</w:t>
      </w:r>
    </w:p>
    <w:p w14:paraId="606DC561"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Variator</w:t>
      </w:r>
      <w:r w:rsidRPr="00DF28F0">
        <w:rPr>
          <w:rFonts w:ascii="Courier New CYR" w:hAnsi="Courier New CYR" w:cs="Courier New CYR"/>
          <w:sz w:val="20"/>
          <w:szCs w:val="20"/>
        </w:rPr>
        <w:tab/>
        <w:t xml:space="preserve">; Отправить транзакт на цикл выбора </w:t>
      </w:r>
    </w:p>
    <w:p w14:paraId="6E39FC77"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рабочего ключа.</w:t>
      </w:r>
    </w:p>
    <w:p w14:paraId="41976674"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p>
    <w:p w14:paraId="6842487B"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Klu</w:t>
      </w:r>
      <w:r w:rsidRPr="00DF28F0">
        <w:rPr>
          <w:rFonts w:ascii="Courier New" w:hAnsi="Courier New" w:cs="Courier New"/>
          <w:sz w:val="20"/>
          <w:szCs w:val="20"/>
        </w:rPr>
        <w:t>2</w:t>
      </w:r>
      <w:r w:rsidRPr="00DF28F0">
        <w:rPr>
          <w:rFonts w:ascii="Courier New" w:hAnsi="Courier New" w:cs="Courier New"/>
          <w:sz w:val="20"/>
          <w:szCs w:val="20"/>
        </w:rPr>
        <w:tab/>
      </w:r>
      <w:r w:rsidRPr="00DF28F0">
        <w:rPr>
          <w:rFonts w:ascii="Courier New" w:hAnsi="Courier New" w:cs="Courier New"/>
          <w:sz w:val="20"/>
          <w:szCs w:val="20"/>
          <w:lang w:val="en-US"/>
        </w:rPr>
        <w:t>LOGIC</w:t>
      </w:r>
      <w:r w:rsidRPr="00DF28F0">
        <w:rPr>
          <w:rFonts w:ascii="Courier New" w:hAnsi="Courier New" w:cs="Courier New"/>
          <w:sz w:val="20"/>
          <w:szCs w:val="20"/>
        </w:rPr>
        <w:t xml:space="preserve"> </w:t>
      </w:r>
      <w:smartTag w:uri="urn:schemas-microsoft-com:office:smarttags" w:element="place">
        <w:r w:rsidRPr="00DF28F0">
          <w:rPr>
            <w:rFonts w:ascii="Courier New" w:hAnsi="Courier New" w:cs="Courier New"/>
            <w:sz w:val="20"/>
            <w:szCs w:val="20"/>
            <w:lang w:val="en-US"/>
          </w:rPr>
          <w:t>S</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w:hAnsi="Courier New" w:cs="Courier New"/>
            <w:sz w:val="20"/>
            <w:szCs w:val="20"/>
          </w:rPr>
          <w:t>2</w:t>
        </w:r>
      </w:smartTag>
      <w:r w:rsidRPr="00DF28F0">
        <w:rPr>
          <w:rFonts w:ascii="Courier New" w:hAnsi="Courier New" w:cs="Courier New"/>
          <w:sz w:val="20"/>
          <w:szCs w:val="20"/>
        </w:rPr>
        <w:tab/>
      </w:r>
      <w:r w:rsidRPr="00DF28F0">
        <w:rPr>
          <w:rFonts w:ascii="Courier New CYR" w:hAnsi="Courier New CYR" w:cs="Courier New CYR"/>
          <w:sz w:val="20"/>
          <w:szCs w:val="20"/>
        </w:rPr>
        <w:t>; Включить ключ</w:t>
      </w:r>
      <w:r w:rsidRPr="00DF28F0">
        <w:rPr>
          <w:rFonts w:ascii="Courier New" w:hAnsi="Courier New" w:cs="Courier New"/>
          <w:sz w:val="20"/>
          <w:szCs w:val="20"/>
        </w:rPr>
        <w:t xml:space="preserve"> 2</w:t>
      </w:r>
      <w:r w:rsidRPr="00DF28F0">
        <w:rPr>
          <w:rFonts w:ascii="Courier New CYR" w:hAnsi="Courier New CYR" w:cs="Courier New CYR"/>
          <w:sz w:val="20"/>
          <w:szCs w:val="20"/>
        </w:rPr>
        <w:t xml:space="preserve">, соответствующий </w:t>
      </w:r>
    </w:p>
    <w:p w14:paraId="51E37671"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2-му потоку.</w:t>
      </w:r>
    </w:p>
    <w:p w14:paraId="1E43AC23"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ADVANCE</w:t>
      </w:r>
      <w:r w:rsidRPr="00DF28F0">
        <w:rPr>
          <w:rFonts w:ascii="Courier New" w:hAnsi="Courier New" w:cs="Courier New"/>
          <w:sz w:val="20"/>
          <w:szCs w:val="20"/>
        </w:rPr>
        <w:tab/>
        <w:t>(</w:t>
      </w:r>
      <w:r w:rsidRPr="00DF28F0">
        <w:rPr>
          <w:rFonts w:ascii="Courier New" w:hAnsi="Courier New" w:cs="Courier New"/>
          <w:sz w:val="20"/>
          <w:szCs w:val="20"/>
          <w:lang w:val="en-US"/>
        </w:rPr>
        <w:t>T</w:t>
      </w:r>
      <w:r w:rsidRPr="00DF28F0">
        <w:rPr>
          <w:rFonts w:ascii="Courier New" w:hAnsi="Courier New" w:cs="Courier New"/>
          <w:sz w:val="20"/>
          <w:szCs w:val="20"/>
        </w:rPr>
        <w:t>2#50)</w:t>
      </w:r>
      <w:r w:rsidRPr="00DF28F0">
        <w:rPr>
          <w:rFonts w:ascii="Courier New CYR" w:hAnsi="Courier New CYR" w:cs="Courier New CYR"/>
          <w:sz w:val="20"/>
          <w:szCs w:val="20"/>
        </w:rPr>
        <w:tab/>
        <w:t xml:space="preserve">; Задержка рабочего состояния 2-го ключа на </w:t>
      </w:r>
    </w:p>
    <w:p w14:paraId="252F8173"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время пропорциональное вероятности </w:t>
      </w:r>
    </w:p>
    <w:p w14:paraId="2A85DE3D"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поступления транзактов из 2-го потока.</w:t>
      </w:r>
    </w:p>
    <w:p w14:paraId="6CAB8C3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LOGIC</w:t>
      </w:r>
      <w:r w:rsidRPr="00DF28F0">
        <w:rPr>
          <w:rFonts w:ascii="Courier New" w:hAnsi="Courier New" w:cs="Courier New"/>
          <w:sz w:val="20"/>
          <w:szCs w:val="20"/>
        </w:rPr>
        <w:t xml:space="preserve"> </w:t>
      </w:r>
      <w:r w:rsidRPr="00DF28F0">
        <w:rPr>
          <w:rFonts w:ascii="Courier New" w:hAnsi="Courier New" w:cs="Courier New"/>
          <w:sz w:val="20"/>
          <w:szCs w:val="20"/>
          <w:lang w:val="en-US"/>
        </w:rPr>
        <w:t>R</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w:hAnsi="Courier New" w:cs="Courier New"/>
          <w:sz w:val="20"/>
          <w:szCs w:val="20"/>
        </w:rPr>
        <w:t>2</w:t>
      </w:r>
      <w:r w:rsidRPr="00DF28F0">
        <w:rPr>
          <w:rFonts w:ascii="Courier New CYR" w:hAnsi="Courier New CYR" w:cs="Courier New CYR"/>
          <w:sz w:val="20"/>
          <w:szCs w:val="20"/>
        </w:rPr>
        <w:tab/>
        <w:t>; Выключить ключ</w:t>
      </w:r>
      <w:r w:rsidRPr="00DF28F0">
        <w:rPr>
          <w:rFonts w:ascii="Courier New" w:hAnsi="Courier New" w:cs="Courier New"/>
          <w:sz w:val="20"/>
          <w:szCs w:val="20"/>
        </w:rPr>
        <w:t xml:space="preserve"> </w:t>
      </w:r>
      <w:r w:rsidRPr="00DF28F0">
        <w:rPr>
          <w:rFonts w:ascii="Courier New CYR" w:hAnsi="Courier New CYR" w:cs="Courier New CYR"/>
          <w:sz w:val="20"/>
          <w:szCs w:val="20"/>
        </w:rPr>
        <w:t>2,</w:t>
      </w:r>
      <w:r w:rsidRPr="00DF28F0">
        <w:rPr>
          <w:rFonts w:ascii="Courier New" w:hAnsi="Courier New" w:cs="Courier New"/>
          <w:sz w:val="20"/>
          <w:szCs w:val="20"/>
        </w:rPr>
        <w:t xml:space="preserve"> </w:t>
      </w:r>
      <w:r w:rsidRPr="00DF28F0">
        <w:rPr>
          <w:rFonts w:ascii="Courier New CYR" w:hAnsi="Courier New CYR" w:cs="Courier New CYR"/>
          <w:sz w:val="20"/>
          <w:szCs w:val="20"/>
        </w:rPr>
        <w:t>соответствующий</w:t>
      </w:r>
    </w:p>
    <w:p w14:paraId="0C302EA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2-му потоку.</w:t>
      </w:r>
    </w:p>
    <w:p w14:paraId="2F7B319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Variator</w:t>
      </w:r>
      <w:r w:rsidRPr="00DF28F0">
        <w:rPr>
          <w:rFonts w:ascii="Courier New CYR" w:hAnsi="Courier New CYR" w:cs="Courier New CYR"/>
          <w:sz w:val="20"/>
          <w:szCs w:val="20"/>
        </w:rPr>
        <w:tab/>
        <w:t xml:space="preserve">; Отправить транзакт на цикл выбора </w:t>
      </w:r>
    </w:p>
    <w:p w14:paraId="242AFF32"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рабочего ключа.</w:t>
      </w:r>
    </w:p>
    <w:p w14:paraId="208CEC9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 Имитация потоков с различной интенсивностью.</w:t>
      </w:r>
    </w:p>
    <w:p w14:paraId="595E3FDD"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GENERATE</w:t>
      </w:r>
      <w:r w:rsidRPr="00DF28F0">
        <w:rPr>
          <w:rFonts w:ascii="Courier New" w:hAnsi="Courier New" w:cs="Courier New"/>
          <w:sz w:val="20"/>
          <w:szCs w:val="20"/>
        </w:rPr>
        <w:tab/>
        <w:t>(</w:t>
      </w:r>
      <w:r w:rsidRPr="00DF28F0">
        <w:rPr>
          <w:rFonts w:ascii="Courier New" w:hAnsi="Courier New" w:cs="Courier New"/>
          <w:sz w:val="20"/>
          <w:szCs w:val="20"/>
          <w:lang w:val="en-US"/>
        </w:rPr>
        <w:t>Exponential</w:t>
      </w:r>
      <w:r w:rsidRPr="00DF28F0">
        <w:rPr>
          <w:rFonts w:ascii="Courier New" w:hAnsi="Courier New" w:cs="Courier New"/>
          <w:sz w:val="20"/>
          <w:szCs w:val="20"/>
        </w:rPr>
        <w:t>(1,0,</w:t>
      </w:r>
      <w:r w:rsidRPr="00DF28F0">
        <w:rPr>
          <w:rFonts w:ascii="Courier New" w:hAnsi="Courier New" w:cs="Courier New"/>
          <w:sz w:val="20"/>
          <w:szCs w:val="20"/>
          <w:lang w:val="en-US"/>
        </w:rPr>
        <w:t>T</w:t>
      </w:r>
      <w:r w:rsidRPr="00DF28F0">
        <w:rPr>
          <w:rFonts w:ascii="Courier New" w:hAnsi="Courier New" w:cs="Courier New"/>
          <w:sz w:val="20"/>
          <w:szCs w:val="20"/>
        </w:rPr>
        <w:t>1</w:t>
      </w:r>
      <w:r w:rsidRPr="00DF28F0">
        <w:rPr>
          <w:rFonts w:ascii="Courier New CYR" w:hAnsi="Courier New CYR" w:cs="Courier New CYR"/>
          <w:sz w:val="20"/>
          <w:szCs w:val="20"/>
        </w:rPr>
        <w:t>))</w:t>
      </w:r>
      <w:r w:rsidRPr="00DF28F0">
        <w:rPr>
          <w:rFonts w:ascii="Courier New" w:hAnsi="Courier New" w:cs="Courier New"/>
          <w:sz w:val="20"/>
          <w:szCs w:val="20"/>
        </w:rPr>
        <w:tab/>
      </w:r>
      <w:r w:rsidRPr="00DF28F0">
        <w:rPr>
          <w:rFonts w:ascii="Courier New CYR" w:hAnsi="Courier New CYR" w:cs="Courier New CYR"/>
          <w:sz w:val="20"/>
          <w:szCs w:val="20"/>
        </w:rPr>
        <w:t xml:space="preserve">; Генерация 1-го потока с интервалом </w:t>
      </w:r>
    </w:p>
    <w:p w14:paraId="0FC4F2A8"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поступления транзактов-пакетов, равным Т1 </w:t>
      </w:r>
    </w:p>
    <w:p w14:paraId="119DC3B1"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(распр. по экспоненц. закону без смещения).</w:t>
      </w:r>
    </w:p>
    <w:p w14:paraId="6C691AAA"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GATE</w:t>
      </w:r>
      <w:r w:rsidRPr="00DF28F0">
        <w:rPr>
          <w:rFonts w:ascii="Courier New" w:hAnsi="Courier New" w:cs="Courier New"/>
          <w:sz w:val="20"/>
          <w:szCs w:val="20"/>
        </w:rPr>
        <w:t xml:space="preserve"> </w:t>
      </w:r>
      <w:r w:rsidRPr="00DF28F0">
        <w:rPr>
          <w:rFonts w:ascii="Courier New" w:hAnsi="Courier New" w:cs="Courier New"/>
          <w:sz w:val="20"/>
          <w:szCs w:val="20"/>
          <w:lang w:val="en-US"/>
        </w:rPr>
        <w:t>LS</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CYR" w:hAnsi="Courier New CYR" w:cs="Courier New CYR"/>
          <w:sz w:val="20"/>
          <w:szCs w:val="20"/>
        </w:rPr>
        <w:t>1</w:t>
      </w:r>
      <w:r w:rsidRPr="00DF28F0">
        <w:rPr>
          <w:rFonts w:ascii="Courier New" w:hAnsi="Courier New" w:cs="Courier New"/>
          <w:sz w:val="20"/>
          <w:szCs w:val="20"/>
        </w:rPr>
        <w:t>,</w:t>
      </w:r>
      <w:r w:rsidRPr="00DF28F0">
        <w:rPr>
          <w:rFonts w:ascii="Courier New" w:hAnsi="Courier New" w:cs="Courier New"/>
          <w:sz w:val="20"/>
          <w:szCs w:val="20"/>
          <w:lang w:val="en-US"/>
        </w:rPr>
        <w:t>Met</w:t>
      </w:r>
      <w:r w:rsidRPr="00DF28F0">
        <w:rPr>
          <w:rFonts w:ascii="Courier New" w:hAnsi="Courier New" w:cs="Courier New"/>
          <w:sz w:val="20"/>
          <w:szCs w:val="20"/>
        </w:rPr>
        <w:t>10</w:t>
      </w:r>
      <w:r w:rsidRPr="00DF28F0">
        <w:rPr>
          <w:rFonts w:ascii="Courier New CYR" w:hAnsi="Courier New CYR" w:cs="Courier New CYR"/>
          <w:sz w:val="20"/>
          <w:szCs w:val="20"/>
        </w:rPr>
        <w:tab/>
        <w:t>; Проверка 1-го ключа на предмет его</w:t>
      </w:r>
    </w:p>
    <w:p w14:paraId="1730E2E6"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включенного состояния (Включен - след.</w:t>
      </w:r>
    </w:p>
    <w:p w14:paraId="497D3DD6"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 xml:space="preserve"> </w:t>
      </w: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строчка, выключен - </w:t>
      </w:r>
      <w:r w:rsidRPr="00DF28F0">
        <w:rPr>
          <w:rFonts w:ascii="Courier New" w:hAnsi="Courier New" w:cs="Courier New"/>
          <w:sz w:val="20"/>
          <w:szCs w:val="20"/>
          <w:lang w:val="en-US"/>
        </w:rPr>
        <w:t>Met</w:t>
      </w:r>
      <w:r w:rsidRPr="00DF28F0">
        <w:rPr>
          <w:rFonts w:ascii="Courier New" w:hAnsi="Courier New" w:cs="Courier New"/>
          <w:sz w:val="20"/>
          <w:szCs w:val="20"/>
        </w:rPr>
        <w:t>10</w:t>
      </w:r>
      <w:r w:rsidRPr="00DF28F0">
        <w:rPr>
          <w:rFonts w:ascii="Courier New CYR" w:hAnsi="Courier New CYR" w:cs="Courier New CYR"/>
          <w:sz w:val="20"/>
          <w:szCs w:val="20"/>
        </w:rPr>
        <w:t>).</w:t>
      </w:r>
    </w:p>
    <w:p w14:paraId="64BA21F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Met</w:t>
      </w:r>
      <w:r w:rsidRPr="00DF28F0">
        <w:rPr>
          <w:rFonts w:ascii="Courier New" w:hAnsi="Courier New" w:cs="Courier New"/>
          <w:sz w:val="20"/>
          <w:szCs w:val="20"/>
        </w:rPr>
        <w:t>2</w:t>
      </w:r>
      <w:r w:rsidRPr="00DF28F0">
        <w:rPr>
          <w:rFonts w:ascii="Courier New CYR" w:hAnsi="Courier New CYR" w:cs="Courier New CYR"/>
          <w:sz w:val="20"/>
          <w:szCs w:val="20"/>
        </w:rPr>
        <w:t>0</w:t>
      </w:r>
      <w:r w:rsidRPr="00DF28F0">
        <w:rPr>
          <w:rFonts w:ascii="Courier New" w:hAnsi="Courier New" w:cs="Courier New"/>
          <w:sz w:val="20"/>
          <w:szCs w:val="20"/>
        </w:rPr>
        <w:tab/>
      </w:r>
      <w:r w:rsidRPr="00DF28F0">
        <w:rPr>
          <w:rFonts w:ascii="Courier New CYR" w:hAnsi="Courier New CYR" w:cs="Courier New CYR"/>
          <w:sz w:val="20"/>
          <w:szCs w:val="20"/>
        </w:rPr>
        <w:t xml:space="preserve">; Отправка транзакта на </w:t>
      </w:r>
      <w:r w:rsidRPr="00DF28F0">
        <w:rPr>
          <w:rFonts w:ascii="Courier New" w:hAnsi="Courier New" w:cs="Courier New"/>
          <w:sz w:val="20"/>
          <w:szCs w:val="20"/>
          <w:lang w:val="en-US"/>
        </w:rPr>
        <w:t>Met</w:t>
      </w:r>
      <w:r w:rsidRPr="00DF28F0">
        <w:rPr>
          <w:rFonts w:ascii="Courier New" w:hAnsi="Courier New" w:cs="Courier New"/>
          <w:sz w:val="20"/>
          <w:szCs w:val="20"/>
        </w:rPr>
        <w:t>20.</w:t>
      </w:r>
    </w:p>
    <w:p w14:paraId="53B6F2A7"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w:t>
      </w:r>
      <w:r w:rsidRPr="00DF28F0">
        <w:rPr>
          <w:rFonts w:ascii="Courier New CYR" w:hAnsi="Courier New CYR" w:cs="Courier New CYR"/>
          <w:sz w:val="20"/>
          <w:szCs w:val="20"/>
        </w:rPr>
        <w:tab/>
      </w:r>
    </w:p>
    <w:p w14:paraId="2C87C14B"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GENERATE</w:t>
      </w:r>
      <w:r w:rsidRPr="00DF28F0">
        <w:rPr>
          <w:rFonts w:ascii="Courier New" w:hAnsi="Courier New" w:cs="Courier New"/>
          <w:sz w:val="20"/>
          <w:szCs w:val="20"/>
        </w:rPr>
        <w:tab/>
        <w:t>(</w:t>
      </w:r>
      <w:r w:rsidRPr="00DF28F0">
        <w:rPr>
          <w:rFonts w:ascii="Courier New" w:hAnsi="Courier New" w:cs="Courier New"/>
          <w:sz w:val="20"/>
          <w:szCs w:val="20"/>
          <w:lang w:val="en-US"/>
        </w:rPr>
        <w:t>Exponential</w:t>
      </w:r>
      <w:r w:rsidRPr="00DF28F0">
        <w:rPr>
          <w:rFonts w:ascii="Courier New" w:hAnsi="Courier New" w:cs="Courier New"/>
          <w:sz w:val="20"/>
          <w:szCs w:val="20"/>
        </w:rPr>
        <w:t>(</w:t>
      </w:r>
      <w:r w:rsidRPr="00DF28F0">
        <w:rPr>
          <w:rFonts w:ascii="Courier New CYR" w:hAnsi="Courier New CYR" w:cs="Courier New CYR"/>
          <w:sz w:val="20"/>
          <w:szCs w:val="20"/>
        </w:rPr>
        <w:t>29</w:t>
      </w:r>
      <w:r w:rsidRPr="00DF28F0">
        <w:rPr>
          <w:rFonts w:ascii="Courier New" w:hAnsi="Courier New" w:cs="Courier New"/>
          <w:sz w:val="20"/>
          <w:szCs w:val="20"/>
        </w:rPr>
        <w:t>,0,</w:t>
      </w:r>
      <w:r w:rsidRPr="00DF28F0">
        <w:rPr>
          <w:rFonts w:ascii="Courier New" w:hAnsi="Courier New" w:cs="Courier New"/>
          <w:sz w:val="20"/>
          <w:szCs w:val="20"/>
          <w:lang w:val="en-US"/>
        </w:rPr>
        <w:t>T</w:t>
      </w:r>
      <w:r w:rsidRPr="00DF28F0">
        <w:rPr>
          <w:rFonts w:ascii="Courier New" w:hAnsi="Courier New" w:cs="Courier New"/>
          <w:sz w:val="20"/>
          <w:szCs w:val="20"/>
        </w:rPr>
        <w:t>2))</w:t>
      </w:r>
      <w:r w:rsidRPr="00DF28F0">
        <w:rPr>
          <w:rFonts w:ascii="Courier New" w:hAnsi="Courier New" w:cs="Courier New"/>
          <w:sz w:val="20"/>
          <w:szCs w:val="20"/>
        </w:rPr>
        <w:tab/>
      </w:r>
      <w:r w:rsidRPr="00DF28F0">
        <w:rPr>
          <w:rFonts w:ascii="Courier New CYR" w:hAnsi="Courier New CYR" w:cs="Courier New CYR"/>
          <w:sz w:val="20"/>
          <w:szCs w:val="20"/>
        </w:rPr>
        <w:t xml:space="preserve">; Генерация </w:t>
      </w:r>
      <w:r w:rsidRPr="00DF28F0">
        <w:rPr>
          <w:rFonts w:ascii="Courier New" w:hAnsi="Courier New" w:cs="Courier New"/>
          <w:sz w:val="20"/>
          <w:szCs w:val="20"/>
        </w:rPr>
        <w:t>2</w:t>
      </w:r>
      <w:r w:rsidRPr="00DF28F0">
        <w:rPr>
          <w:rFonts w:ascii="Courier New CYR" w:hAnsi="Courier New CYR" w:cs="Courier New CYR"/>
          <w:sz w:val="20"/>
          <w:szCs w:val="20"/>
        </w:rPr>
        <w:t xml:space="preserve">-го потока с интервалом </w:t>
      </w:r>
    </w:p>
    <w:p w14:paraId="6F0F1EC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поступления транзактов-пакетов</w:t>
      </w:r>
      <w:r w:rsidRPr="00DF28F0">
        <w:rPr>
          <w:rFonts w:ascii="Courier New" w:hAnsi="Courier New" w:cs="Courier New"/>
          <w:sz w:val="20"/>
          <w:szCs w:val="20"/>
        </w:rPr>
        <w:t>,</w:t>
      </w:r>
      <w:r w:rsidRPr="00DF28F0">
        <w:rPr>
          <w:rFonts w:ascii="Courier New CYR" w:hAnsi="Courier New CYR" w:cs="Courier New CYR"/>
          <w:sz w:val="20"/>
          <w:szCs w:val="20"/>
        </w:rPr>
        <w:t xml:space="preserve"> равным Т2 </w:t>
      </w:r>
    </w:p>
    <w:p w14:paraId="321DA665"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(распр. по экспоненц. закону без смещения).</w:t>
      </w:r>
    </w:p>
    <w:p w14:paraId="3685375A"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GATE</w:t>
      </w:r>
      <w:r w:rsidRPr="00DF28F0">
        <w:rPr>
          <w:rFonts w:ascii="Courier New" w:hAnsi="Courier New" w:cs="Courier New"/>
          <w:sz w:val="20"/>
          <w:szCs w:val="20"/>
        </w:rPr>
        <w:t xml:space="preserve"> </w:t>
      </w:r>
      <w:r w:rsidRPr="00DF28F0">
        <w:rPr>
          <w:rFonts w:ascii="Courier New" w:hAnsi="Courier New" w:cs="Courier New"/>
          <w:sz w:val="20"/>
          <w:szCs w:val="20"/>
          <w:lang w:val="en-US"/>
        </w:rPr>
        <w:t>LS</w:t>
      </w:r>
      <w:r w:rsidRPr="00DF28F0">
        <w:rPr>
          <w:rFonts w:ascii="Courier New" w:hAnsi="Courier New" w:cs="Courier New"/>
          <w:sz w:val="20"/>
          <w:szCs w:val="20"/>
        </w:rPr>
        <w:tab/>
      </w:r>
      <w:r w:rsidRPr="00DF28F0">
        <w:rPr>
          <w:rFonts w:ascii="Courier New" w:hAnsi="Courier New" w:cs="Courier New"/>
          <w:sz w:val="20"/>
          <w:szCs w:val="20"/>
          <w:lang w:val="en-US"/>
        </w:rPr>
        <w:t>Kluch</w:t>
      </w:r>
      <w:r w:rsidRPr="00DF28F0">
        <w:rPr>
          <w:rFonts w:ascii="Courier New" w:hAnsi="Courier New" w:cs="Courier New"/>
          <w:sz w:val="20"/>
          <w:szCs w:val="20"/>
        </w:rPr>
        <w:t>2,</w:t>
      </w:r>
      <w:r w:rsidRPr="00DF28F0">
        <w:rPr>
          <w:rFonts w:ascii="Courier New" w:hAnsi="Courier New" w:cs="Courier New"/>
          <w:sz w:val="20"/>
          <w:szCs w:val="20"/>
          <w:lang w:val="en-US"/>
        </w:rPr>
        <w:t>Met</w:t>
      </w:r>
      <w:r w:rsidRPr="00DF28F0">
        <w:rPr>
          <w:rFonts w:ascii="Courier New" w:hAnsi="Courier New" w:cs="Courier New"/>
          <w:sz w:val="20"/>
          <w:szCs w:val="20"/>
        </w:rPr>
        <w:t>10</w:t>
      </w:r>
      <w:r w:rsidRPr="00DF28F0">
        <w:rPr>
          <w:rFonts w:ascii="Courier New CYR" w:hAnsi="Courier New CYR" w:cs="Courier New CYR"/>
          <w:sz w:val="20"/>
          <w:szCs w:val="20"/>
        </w:rPr>
        <w:tab/>
        <w:t xml:space="preserve">; Проверка 2-го ключа на предмет его </w:t>
      </w:r>
    </w:p>
    <w:p w14:paraId="2FA93630"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включенного состояния (Включен - след. </w:t>
      </w:r>
    </w:p>
    <w:p w14:paraId="099095A6"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строчка, выключен - </w:t>
      </w:r>
      <w:r w:rsidRPr="00DF28F0">
        <w:rPr>
          <w:rFonts w:ascii="Courier New" w:hAnsi="Courier New" w:cs="Courier New"/>
          <w:sz w:val="20"/>
          <w:szCs w:val="20"/>
          <w:lang w:val="en-US"/>
        </w:rPr>
        <w:t>Met</w:t>
      </w:r>
      <w:r w:rsidRPr="00DF28F0">
        <w:rPr>
          <w:rFonts w:ascii="Courier New" w:hAnsi="Courier New" w:cs="Courier New"/>
          <w:sz w:val="20"/>
          <w:szCs w:val="20"/>
        </w:rPr>
        <w:t>10</w:t>
      </w:r>
      <w:r w:rsidRPr="00DF28F0">
        <w:rPr>
          <w:rFonts w:ascii="Courier New CYR" w:hAnsi="Courier New CYR" w:cs="Courier New CYR"/>
          <w:sz w:val="20"/>
          <w:szCs w:val="20"/>
        </w:rPr>
        <w:t>).</w:t>
      </w:r>
    </w:p>
    <w:p w14:paraId="0AC9BC5A"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TRANSFER</w:t>
      </w:r>
      <w:r w:rsidRPr="00DF28F0">
        <w:rPr>
          <w:rFonts w:ascii="Courier New" w:hAnsi="Courier New" w:cs="Courier New"/>
          <w:sz w:val="20"/>
          <w:szCs w:val="20"/>
        </w:rPr>
        <w:tab/>
        <w:t>,</w:t>
      </w:r>
      <w:r w:rsidRPr="00DF28F0">
        <w:rPr>
          <w:rFonts w:ascii="Courier New" w:hAnsi="Courier New" w:cs="Courier New"/>
          <w:sz w:val="20"/>
          <w:szCs w:val="20"/>
          <w:lang w:val="en-US"/>
        </w:rPr>
        <w:t>Met</w:t>
      </w:r>
      <w:r w:rsidRPr="00DF28F0">
        <w:rPr>
          <w:rFonts w:ascii="Courier New" w:hAnsi="Courier New" w:cs="Courier New"/>
          <w:sz w:val="20"/>
          <w:szCs w:val="20"/>
        </w:rPr>
        <w:t>2</w:t>
      </w:r>
      <w:r w:rsidRPr="00DF28F0">
        <w:rPr>
          <w:rFonts w:ascii="Courier New CYR" w:hAnsi="Courier New CYR" w:cs="Courier New CYR"/>
          <w:sz w:val="20"/>
          <w:szCs w:val="20"/>
        </w:rPr>
        <w:t>0</w:t>
      </w:r>
      <w:r w:rsidRPr="00DF28F0">
        <w:rPr>
          <w:rFonts w:ascii="Courier New CYR" w:hAnsi="Courier New CYR" w:cs="Courier New CYR"/>
          <w:sz w:val="20"/>
          <w:szCs w:val="20"/>
        </w:rPr>
        <w:tab/>
        <w:t xml:space="preserve">; Отправка транзакта на </w:t>
      </w:r>
      <w:r w:rsidRPr="00DF28F0">
        <w:rPr>
          <w:rFonts w:ascii="Courier New" w:hAnsi="Courier New" w:cs="Courier New"/>
          <w:sz w:val="20"/>
          <w:szCs w:val="20"/>
          <w:lang w:val="en-US"/>
        </w:rPr>
        <w:t>Met</w:t>
      </w:r>
      <w:r w:rsidRPr="00DF28F0">
        <w:rPr>
          <w:rFonts w:ascii="Courier New" w:hAnsi="Courier New" w:cs="Courier New"/>
          <w:sz w:val="20"/>
          <w:szCs w:val="20"/>
        </w:rPr>
        <w:t>20.</w:t>
      </w:r>
    </w:p>
    <w:p w14:paraId="784B8143"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 Накопленные статистики.</w:t>
      </w:r>
    </w:p>
    <w:p w14:paraId="03AAECD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lang w:val="en-US"/>
        </w:rPr>
        <w:t>Met</w:t>
      </w:r>
      <w:r w:rsidRPr="00DF28F0">
        <w:rPr>
          <w:rFonts w:ascii="Courier New" w:hAnsi="Courier New" w:cs="Courier New"/>
          <w:sz w:val="20"/>
          <w:szCs w:val="20"/>
        </w:rPr>
        <w:t>2</w:t>
      </w:r>
      <w:r w:rsidRPr="00DF28F0">
        <w:rPr>
          <w:rFonts w:ascii="Courier New CYR" w:hAnsi="Courier New CYR" w:cs="Courier New CYR"/>
          <w:sz w:val="20"/>
          <w:szCs w:val="20"/>
        </w:rPr>
        <w:t>0</w:t>
      </w:r>
      <w:r w:rsidRPr="00DF28F0">
        <w:rPr>
          <w:rFonts w:ascii="Courier New" w:hAnsi="Courier New" w:cs="Courier New"/>
          <w:sz w:val="20"/>
          <w:szCs w:val="20"/>
        </w:rPr>
        <w:tab/>
      </w:r>
      <w:r w:rsidRPr="00DF28F0">
        <w:rPr>
          <w:rFonts w:ascii="Courier New" w:hAnsi="Courier New" w:cs="Courier New"/>
          <w:sz w:val="20"/>
          <w:szCs w:val="20"/>
          <w:lang w:val="en-US"/>
        </w:rPr>
        <w:t>SAVEVALUE</w:t>
      </w:r>
      <w:r w:rsidRPr="00DF28F0">
        <w:rPr>
          <w:rFonts w:ascii="Courier New" w:hAnsi="Courier New" w:cs="Courier New"/>
          <w:sz w:val="20"/>
          <w:szCs w:val="20"/>
        </w:rPr>
        <w:tab/>
      </w:r>
      <w:r w:rsidRPr="00DF28F0">
        <w:rPr>
          <w:rFonts w:ascii="Courier New" w:hAnsi="Courier New" w:cs="Courier New"/>
          <w:sz w:val="20"/>
          <w:szCs w:val="20"/>
          <w:lang w:val="en-US"/>
        </w:rPr>
        <w:t>Delta</w:t>
      </w:r>
      <w:r w:rsidRPr="00DF28F0">
        <w:rPr>
          <w:rFonts w:ascii="Courier New" w:hAnsi="Courier New" w:cs="Courier New"/>
          <w:sz w:val="20"/>
          <w:szCs w:val="20"/>
        </w:rPr>
        <w:t>,</w:t>
      </w:r>
      <w:r w:rsidRPr="00DF28F0">
        <w:rPr>
          <w:rFonts w:ascii="Courier New" w:hAnsi="Courier New" w:cs="Courier New"/>
          <w:sz w:val="20"/>
          <w:szCs w:val="20"/>
          <w:lang w:val="en-US"/>
        </w:rPr>
        <w:t>V</w:t>
      </w:r>
      <w:r w:rsidRPr="00DF28F0">
        <w:rPr>
          <w:rFonts w:ascii="Courier New" w:hAnsi="Courier New" w:cs="Courier New"/>
          <w:sz w:val="20"/>
          <w:szCs w:val="20"/>
        </w:rPr>
        <w:t>$</w:t>
      </w:r>
      <w:r w:rsidRPr="00DF28F0">
        <w:rPr>
          <w:rFonts w:ascii="Courier New" w:hAnsi="Courier New" w:cs="Courier New"/>
          <w:sz w:val="20"/>
          <w:szCs w:val="20"/>
          <w:lang w:val="en-US"/>
        </w:rPr>
        <w:t>Fun</w:t>
      </w:r>
      <w:r w:rsidRPr="00DF28F0">
        <w:rPr>
          <w:rFonts w:ascii="Courier New CYR" w:hAnsi="Courier New CYR" w:cs="Courier New CYR"/>
          <w:sz w:val="20"/>
          <w:szCs w:val="20"/>
        </w:rPr>
        <w:tab/>
        <w:t>; Сохранить</w:t>
      </w:r>
      <w:r w:rsidRPr="00DF28F0">
        <w:rPr>
          <w:rFonts w:ascii="Courier New" w:hAnsi="Courier New" w:cs="Courier New"/>
          <w:sz w:val="20"/>
          <w:szCs w:val="20"/>
        </w:rPr>
        <w:t xml:space="preserve"> </w:t>
      </w:r>
      <w:r w:rsidRPr="00DF28F0">
        <w:rPr>
          <w:rFonts w:ascii="Courier New CYR" w:hAnsi="Courier New CYR" w:cs="Courier New CYR"/>
          <w:sz w:val="20"/>
          <w:szCs w:val="20"/>
        </w:rPr>
        <w:t xml:space="preserve">в </w:t>
      </w:r>
      <w:r w:rsidRPr="00DF28F0">
        <w:rPr>
          <w:rFonts w:ascii="Courier New" w:hAnsi="Courier New" w:cs="Courier New"/>
          <w:sz w:val="20"/>
          <w:szCs w:val="20"/>
          <w:lang w:val="en-US"/>
        </w:rPr>
        <w:t>Delta</w:t>
      </w:r>
      <w:r w:rsidRPr="00DF28F0">
        <w:rPr>
          <w:rFonts w:ascii="Courier New CYR" w:hAnsi="Courier New CYR" w:cs="Courier New CYR"/>
          <w:sz w:val="20"/>
          <w:szCs w:val="20"/>
        </w:rPr>
        <w:t xml:space="preserve"> значение, вычисленное</w:t>
      </w:r>
    </w:p>
    <w:p w14:paraId="4F4DA823"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по формуле </w:t>
      </w:r>
      <w:r w:rsidRPr="00DF28F0">
        <w:rPr>
          <w:rFonts w:ascii="Courier New" w:hAnsi="Courier New" w:cs="Courier New"/>
          <w:sz w:val="20"/>
          <w:szCs w:val="20"/>
          <w:lang w:val="en-US"/>
        </w:rPr>
        <w:t>Fun</w:t>
      </w:r>
      <w:r w:rsidRPr="00DF28F0">
        <w:rPr>
          <w:rFonts w:ascii="Courier New" w:hAnsi="Courier New" w:cs="Courier New"/>
          <w:sz w:val="20"/>
          <w:szCs w:val="20"/>
        </w:rPr>
        <w:t>.</w:t>
      </w:r>
    </w:p>
    <w:p w14:paraId="713815F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SAVEVALUE</w:t>
      </w:r>
      <w:r w:rsidRPr="00DF28F0">
        <w:rPr>
          <w:rFonts w:ascii="Courier New" w:hAnsi="Courier New" w:cs="Courier New"/>
          <w:sz w:val="20"/>
          <w:szCs w:val="20"/>
        </w:rPr>
        <w:tab/>
      </w:r>
      <w:r w:rsidRPr="00DF28F0">
        <w:rPr>
          <w:rFonts w:ascii="Courier New" w:hAnsi="Courier New" w:cs="Courier New"/>
          <w:sz w:val="20"/>
          <w:szCs w:val="20"/>
          <w:lang w:val="en-US"/>
        </w:rPr>
        <w:t>Time</w:t>
      </w:r>
      <w:r w:rsidRPr="00DF28F0">
        <w:rPr>
          <w:rFonts w:ascii="Courier New" w:hAnsi="Courier New" w:cs="Courier New"/>
          <w:sz w:val="20"/>
          <w:szCs w:val="20"/>
        </w:rPr>
        <w:t>,</w:t>
      </w:r>
      <w:r w:rsidRPr="00DF28F0">
        <w:rPr>
          <w:rFonts w:ascii="Courier New" w:hAnsi="Courier New" w:cs="Courier New"/>
          <w:sz w:val="20"/>
          <w:szCs w:val="20"/>
          <w:lang w:val="en-US"/>
        </w:rPr>
        <w:t>AC</w:t>
      </w:r>
      <w:r w:rsidRPr="00DF28F0">
        <w:rPr>
          <w:rFonts w:ascii="Courier New" w:hAnsi="Courier New" w:cs="Courier New"/>
          <w:sz w:val="20"/>
          <w:szCs w:val="20"/>
        </w:rPr>
        <w:t>1</w:t>
      </w:r>
      <w:r w:rsidRPr="00DF28F0">
        <w:rPr>
          <w:rFonts w:ascii="Courier New CYR" w:hAnsi="Courier New CYR" w:cs="Courier New CYR"/>
          <w:sz w:val="20"/>
          <w:szCs w:val="20"/>
        </w:rPr>
        <w:tab/>
        <w:t xml:space="preserve">; Сохранить в </w:t>
      </w:r>
      <w:r w:rsidRPr="00DF28F0">
        <w:rPr>
          <w:rFonts w:ascii="Courier New" w:hAnsi="Courier New" w:cs="Courier New"/>
          <w:sz w:val="20"/>
          <w:szCs w:val="20"/>
          <w:lang w:val="en-US"/>
        </w:rPr>
        <w:t>Time</w:t>
      </w:r>
      <w:r w:rsidRPr="00DF28F0">
        <w:rPr>
          <w:rFonts w:ascii="Courier New CYR" w:hAnsi="Courier New CYR" w:cs="Courier New CYR"/>
          <w:sz w:val="20"/>
          <w:szCs w:val="20"/>
        </w:rPr>
        <w:t xml:space="preserve"> значение, равное </w:t>
      </w:r>
    </w:p>
    <w:p w14:paraId="0FB06B7F"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абсолютному времени.</w:t>
      </w:r>
    </w:p>
    <w:p w14:paraId="7E189FDB"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lastRenderedPageBreak/>
        <w:tab/>
      </w:r>
      <w:r w:rsidRPr="00DF28F0">
        <w:rPr>
          <w:rFonts w:ascii="Courier New" w:hAnsi="Courier New" w:cs="Courier New"/>
          <w:sz w:val="20"/>
          <w:szCs w:val="20"/>
          <w:lang w:val="en-US"/>
        </w:rPr>
        <w:t>TABULATE</w:t>
      </w:r>
      <w:r w:rsidRPr="00DF28F0">
        <w:rPr>
          <w:rFonts w:ascii="Courier New" w:hAnsi="Courier New" w:cs="Courier New"/>
          <w:sz w:val="20"/>
          <w:szCs w:val="20"/>
        </w:rPr>
        <w:tab/>
      </w:r>
      <w:r w:rsidRPr="00DF28F0">
        <w:rPr>
          <w:rFonts w:ascii="Courier New" w:hAnsi="Courier New" w:cs="Courier New"/>
          <w:sz w:val="20"/>
          <w:szCs w:val="20"/>
          <w:lang w:val="en-US"/>
        </w:rPr>
        <w:t>VrDelta</w:t>
      </w:r>
      <w:r w:rsidRPr="00DF28F0">
        <w:rPr>
          <w:rFonts w:ascii="Courier New CYR" w:hAnsi="Courier New CYR" w:cs="Courier New CYR"/>
          <w:sz w:val="20"/>
          <w:szCs w:val="20"/>
        </w:rPr>
        <w:tab/>
        <w:t xml:space="preserve">; Сохранить вычисленное значение переменной </w:t>
      </w:r>
    </w:p>
    <w:p w14:paraId="11B981A8"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xml:space="preserve">; </w:t>
      </w:r>
      <w:r w:rsidRPr="00DF28F0">
        <w:rPr>
          <w:rFonts w:ascii="Courier New" w:hAnsi="Courier New" w:cs="Courier New"/>
          <w:sz w:val="20"/>
          <w:szCs w:val="20"/>
          <w:lang w:val="en-US"/>
        </w:rPr>
        <w:t>Delta</w:t>
      </w:r>
      <w:r w:rsidRPr="00DF28F0">
        <w:rPr>
          <w:rFonts w:ascii="Courier New" w:hAnsi="Courier New" w:cs="Courier New"/>
          <w:sz w:val="20"/>
          <w:szCs w:val="20"/>
        </w:rPr>
        <w:t xml:space="preserve"> </w:t>
      </w:r>
      <w:r w:rsidRPr="00DF28F0">
        <w:rPr>
          <w:rFonts w:ascii="Courier New CYR" w:hAnsi="Courier New CYR" w:cs="Courier New CYR"/>
          <w:sz w:val="20"/>
          <w:szCs w:val="20"/>
        </w:rPr>
        <w:t>в таблицу.</w:t>
      </w:r>
    </w:p>
    <w:p w14:paraId="14AFCF7E"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TERMINATE</w:t>
      </w:r>
      <w:r w:rsidRPr="00DF28F0">
        <w:rPr>
          <w:rFonts w:ascii="Courier New CYR" w:hAnsi="Courier New CYR" w:cs="Courier New CYR"/>
          <w:sz w:val="20"/>
          <w:szCs w:val="20"/>
        </w:rPr>
        <w:tab/>
        <w:t>1</w:t>
      </w:r>
      <w:r w:rsidRPr="00DF28F0">
        <w:rPr>
          <w:rFonts w:ascii="Courier New CYR" w:hAnsi="Courier New CYR" w:cs="Courier New CYR"/>
          <w:sz w:val="20"/>
          <w:szCs w:val="20"/>
        </w:rPr>
        <w:tab/>
        <w:t>; Вывести из системы обслуженный транзакт.</w:t>
      </w:r>
    </w:p>
    <w:p w14:paraId="37B7D6DC"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w:hAnsi="Courier New" w:cs="Courier New"/>
          <w:sz w:val="20"/>
          <w:szCs w:val="20"/>
        </w:rPr>
      </w:pPr>
      <w:r w:rsidRPr="00DF28F0">
        <w:rPr>
          <w:rFonts w:ascii="Courier New" w:hAnsi="Courier New" w:cs="Courier New"/>
          <w:sz w:val="20"/>
          <w:szCs w:val="20"/>
          <w:lang w:val="en-US"/>
        </w:rPr>
        <w:t>Met</w:t>
      </w:r>
      <w:r w:rsidRPr="00DF28F0">
        <w:rPr>
          <w:rFonts w:ascii="Courier New" w:hAnsi="Courier New" w:cs="Courier New"/>
          <w:sz w:val="20"/>
          <w:szCs w:val="20"/>
        </w:rPr>
        <w:t>10</w:t>
      </w:r>
      <w:r w:rsidRPr="00DF28F0">
        <w:rPr>
          <w:rFonts w:ascii="Courier New" w:hAnsi="Courier New" w:cs="Courier New"/>
          <w:sz w:val="20"/>
          <w:szCs w:val="20"/>
        </w:rPr>
        <w:tab/>
      </w:r>
      <w:r w:rsidRPr="00DF28F0">
        <w:rPr>
          <w:rFonts w:ascii="Courier New" w:hAnsi="Courier New" w:cs="Courier New"/>
          <w:sz w:val="20"/>
          <w:szCs w:val="20"/>
          <w:lang w:val="en-US"/>
        </w:rPr>
        <w:t>TERMINATE</w:t>
      </w:r>
      <w:r w:rsidRPr="00DF28F0">
        <w:rPr>
          <w:rFonts w:ascii="Courier New" w:hAnsi="Courier New" w:cs="Courier New"/>
          <w:sz w:val="20"/>
          <w:szCs w:val="20"/>
        </w:rPr>
        <w:t xml:space="preserve"> </w:t>
      </w:r>
      <w:r w:rsidRPr="00DF28F0">
        <w:rPr>
          <w:rFonts w:ascii="Courier New CYR" w:hAnsi="Courier New CYR" w:cs="Courier New CYR"/>
          <w:sz w:val="20"/>
          <w:szCs w:val="20"/>
        </w:rPr>
        <w:tab/>
        <w:t>; Вывести из системы не обслуженный транзакт.</w:t>
      </w:r>
    </w:p>
    <w:p w14:paraId="22BA97B5"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w:hAnsi="Courier New" w:cs="Courier New"/>
          <w:sz w:val="20"/>
          <w:szCs w:val="20"/>
        </w:rPr>
        <w:tab/>
      </w:r>
      <w:r w:rsidRPr="00DF28F0">
        <w:rPr>
          <w:rFonts w:ascii="Courier New" w:hAnsi="Courier New" w:cs="Courier New"/>
          <w:sz w:val="20"/>
          <w:szCs w:val="20"/>
          <w:lang w:val="en-US"/>
        </w:rPr>
        <w:t>START</w:t>
      </w:r>
      <w:r w:rsidRPr="00DF28F0">
        <w:rPr>
          <w:rFonts w:ascii="Courier New" w:hAnsi="Courier New" w:cs="Courier New"/>
          <w:sz w:val="20"/>
          <w:szCs w:val="20"/>
        </w:rPr>
        <w:t xml:space="preserve"> </w:t>
      </w:r>
      <w:r w:rsidRPr="00DF28F0">
        <w:rPr>
          <w:rFonts w:ascii="Courier New CYR" w:hAnsi="Courier New CYR" w:cs="Courier New CYR"/>
          <w:sz w:val="20"/>
          <w:szCs w:val="20"/>
        </w:rPr>
        <w:t>1000000</w:t>
      </w:r>
      <w:r w:rsidRPr="00DF28F0">
        <w:rPr>
          <w:rFonts w:ascii="Courier New CYR" w:hAnsi="Courier New CYR" w:cs="Courier New CYR"/>
          <w:sz w:val="20"/>
          <w:szCs w:val="20"/>
        </w:rPr>
        <w:tab/>
        <w:t xml:space="preserve">; Начало имитации работы </w:t>
      </w:r>
    </w:p>
    <w:p w14:paraId="6B5AAFCD" w14:textId="77777777" w:rsidR="001A2269" w:rsidRPr="00DF28F0" w:rsidRDefault="001A2269" w:rsidP="001A2269">
      <w:pPr>
        <w:tabs>
          <w:tab w:val="left" w:pos="1200"/>
          <w:tab w:val="left" w:pos="2400"/>
          <w:tab w:val="left" w:pos="4440"/>
          <w:tab w:val="left" w:pos="5280"/>
          <w:tab w:val="left" w:pos="6000"/>
        </w:tabs>
        <w:autoSpaceDE w:val="0"/>
        <w:autoSpaceDN w:val="0"/>
        <w:adjustRightInd w:val="0"/>
        <w:rPr>
          <w:rFonts w:ascii="Courier New CYR" w:hAnsi="Courier New CYR" w:cs="Courier New CYR"/>
          <w:sz w:val="20"/>
          <w:szCs w:val="20"/>
        </w:rPr>
      </w:pPr>
      <w:r w:rsidRPr="00DF28F0">
        <w:rPr>
          <w:rFonts w:ascii="Courier New CYR" w:hAnsi="Courier New CYR" w:cs="Courier New CYR"/>
          <w:sz w:val="20"/>
          <w:szCs w:val="20"/>
        </w:rPr>
        <w:tab/>
      </w:r>
      <w:r w:rsidRPr="00DF28F0">
        <w:rPr>
          <w:rFonts w:ascii="Courier New CYR" w:hAnsi="Courier New CYR" w:cs="Courier New CYR"/>
          <w:sz w:val="20"/>
          <w:szCs w:val="20"/>
        </w:rPr>
        <w:tab/>
      </w:r>
      <w:r w:rsidRPr="00DF28F0">
        <w:rPr>
          <w:rFonts w:ascii="Courier New CYR" w:hAnsi="Courier New CYR" w:cs="Courier New CYR"/>
          <w:sz w:val="20"/>
          <w:szCs w:val="20"/>
        </w:rPr>
        <w:tab/>
        <w:t>; на 1000000 транзактов.</w:t>
      </w:r>
    </w:p>
    <w:p w14:paraId="11173C65" w14:textId="77777777" w:rsidR="001A2269" w:rsidRPr="00DF28F0" w:rsidRDefault="001A2269" w:rsidP="001A2269">
      <w:pPr>
        <w:jc w:val="both"/>
        <w:rPr>
          <w:sz w:val="28"/>
          <w:szCs w:val="28"/>
        </w:rPr>
      </w:pPr>
    </w:p>
    <w:p w14:paraId="437497FA"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Литература</w:t>
      </w:r>
    </w:p>
    <w:p w14:paraId="6AF72EE1" w14:textId="77777777" w:rsidR="001A2269" w:rsidRPr="00DF28F0" w:rsidRDefault="001A2269" w:rsidP="001A2269">
      <w:pPr>
        <w:ind w:firstLine="720"/>
        <w:jc w:val="both"/>
        <w:rPr>
          <w:sz w:val="28"/>
          <w:szCs w:val="28"/>
        </w:rPr>
      </w:pPr>
      <w:r w:rsidRPr="00DF28F0">
        <w:rPr>
          <w:sz w:val="28"/>
          <w:szCs w:val="28"/>
        </w:rPr>
        <w:t>1. Цветков К.</w:t>
      </w:r>
      <w:r w:rsidRPr="00DF28F0">
        <w:rPr>
          <w:sz w:val="28"/>
          <w:szCs w:val="28"/>
          <w:lang w:val="en-US"/>
        </w:rPr>
        <w:t> </w:t>
      </w:r>
      <w:r w:rsidRPr="00DF28F0">
        <w:rPr>
          <w:sz w:val="28"/>
          <w:szCs w:val="28"/>
        </w:rPr>
        <w:t>Ю., Михайлов Р.</w:t>
      </w:r>
      <w:r w:rsidRPr="00DF28F0">
        <w:rPr>
          <w:sz w:val="28"/>
          <w:szCs w:val="28"/>
          <w:lang w:val="en-US"/>
        </w:rPr>
        <w:t> </w:t>
      </w:r>
      <w:r w:rsidRPr="00DF28F0">
        <w:rPr>
          <w:sz w:val="28"/>
          <w:szCs w:val="28"/>
        </w:rPr>
        <w:t>Л. Формирование резервных путей на основе алгоритма Дейкстры в целях повышения устойчивости информационно-телекоммуникационных сетей // Информационно-управляющие системы. 2014. № 2(69). С.</w:t>
      </w:r>
      <w:r w:rsidRPr="00DF28F0">
        <w:rPr>
          <w:sz w:val="28"/>
          <w:szCs w:val="28"/>
          <w:lang w:val="en-US"/>
        </w:rPr>
        <w:t> </w:t>
      </w:r>
      <w:r w:rsidRPr="00DF28F0">
        <w:rPr>
          <w:sz w:val="28"/>
          <w:szCs w:val="28"/>
        </w:rPr>
        <w:t>71–78.</w:t>
      </w:r>
    </w:p>
    <w:p w14:paraId="27CE5E82" w14:textId="77777777" w:rsidR="001A2269" w:rsidRPr="00DF28F0" w:rsidRDefault="001A2269" w:rsidP="001A2269">
      <w:pPr>
        <w:ind w:firstLine="720"/>
        <w:jc w:val="both"/>
        <w:rPr>
          <w:sz w:val="28"/>
          <w:szCs w:val="28"/>
        </w:rPr>
      </w:pPr>
      <w:r w:rsidRPr="00DF28F0">
        <w:rPr>
          <w:sz w:val="28"/>
          <w:szCs w:val="28"/>
        </w:rPr>
        <w:t>2.</w:t>
      </w:r>
      <w:r w:rsidRPr="00DF28F0">
        <w:rPr>
          <w:sz w:val="28"/>
          <w:szCs w:val="28"/>
          <w:lang w:val="en-US"/>
        </w:rPr>
        <w:t> </w:t>
      </w:r>
      <w:r w:rsidRPr="00DF28F0">
        <w:rPr>
          <w:sz w:val="28"/>
          <w:szCs w:val="28"/>
        </w:rPr>
        <w:t xml:space="preserve">Программа сетевой академии </w:t>
      </w:r>
      <w:r w:rsidRPr="00DF28F0">
        <w:rPr>
          <w:sz w:val="28"/>
          <w:szCs w:val="28"/>
          <w:lang w:val="en-US"/>
        </w:rPr>
        <w:t>Cisco</w:t>
      </w:r>
      <w:r w:rsidRPr="00DF28F0">
        <w:rPr>
          <w:sz w:val="28"/>
          <w:szCs w:val="28"/>
        </w:rPr>
        <w:t xml:space="preserve"> </w:t>
      </w:r>
      <w:r w:rsidRPr="00DF28F0">
        <w:rPr>
          <w:sz w:val="28"/>
          <w:szCs w:val="28"/>
          <w:lang w:val="en-US"/>
        </w:rPr>
        <w:t>CCNA</w:t>
      </w:r>
      <w:r w:rsidRPr="00DF28F0">
        <w:rPr>
          <w:sz w:val="28"/>
          <w:szCs w:val="28"/>
        </w:rPr>
        <w:t xml:space="preserve"> 3 и 4. Вспомогательное руководство. М.: Издательский дом «Вильямс», 2007. 1168 с.</w:t>
      </w:r>
    </w:p>
    <w:p w14:paraId="330C62F1" w14:textId="77777777" w:rsidR="001A2269" w:rsidRPr="00DF28F0" w:rsidRDefault="001A2269" w:rsidP="001A2269">
      <w:pPr>
        <w:ind w:firstLine="720"/>
        <w:jc w:val="both"/>
        <w:rPr>
          <w:sz w:val="28"/>
          <w:szCs w:val="28"/>
        </w:rPr>
      </w:pPr>
      <w:r w:rsidRPr="00DF28F0">
        <w:rPr>
          <w:sz w:val="28"/>
          <w:szCs w:val="28"/>
        </w:rPr>
        <w:t>3.</w:t>
      </w:r>
      <w:r w:rsidRPr="00DF28F0">
        <w:rPr>
          <w:sz w:val="28"/>
          <w:szCs w:val="28"/>
          <w:lang w:val="en-US"/>
        </w:rPr>
        <w:t> </w:t>
      </w:r>
      <w:r w:rsidRPr="00DF28F0">
        <w:rPr>
          <w:sz w:val="28"/>
          <w:szCs w:val="28"/>
        </w:rPr>
        <w:t>Новиков С.</w:t>
      </w:r>
      <w:r w:rsidRPr="00DF28F0">
        <w:rPr>
          <w:sz w:val="28"/>
          <w:szCs w:val="28"/>
          <w:lang w:val="en-US"/>
        </w:rPr>
        <w:t> </w:t>
      </w:r>
      <w:r w:rsidRPr="00DF28F0">
        <w:rPr>
          <w:sz w:val="28"/>
          <w:szCs w:val="28"/>
        </w:rPr>
        <w:t xml:space="preserve">Н. Классификация методов маршрутизации в мультисервисных сетях связи // Вестник Сибирского государственного университета телекоммуникаций и информатики. 2013. № 1. </w:t>
      </w:r>
      <w:r w:rsidRPr="00DF28F0">
        <w:rPr>
          <w:sz w:val="28"/>
          <w:szCs w:val="28"/>
          <w:lang w:val="en-US"/>
        </w:rPr>
        <w:t>C</w:t>
      </w:r>
      <w:r w:rsidRPr="00DF28F0">
        <w:rPr>
          <w:sz w:val="28"/>
          <w:szCs w:val="28"/>
        </w:rPr>
        <w:t>.</w:t>
      </w:r>
      <w:r w:rsidRPr="00DF28F0">
        <w:rPr>
          <w:sz w:val="28"/>
          <w:szCs w:val="28"/>
          <w:lang w:val="en-US"/>
        </w:rPr>
        <w:t> </w:t>
      </w:r>
      <w:r w:rsidRPr="00DF28F0">
        <w:rPr>
          <w:sz w:val="28"/>
          <w:szCs w:val="28"/>
        </w:rPr>
        <w:t>57–67.</w:t>
      </w:r>
    </w:p>
    <w:p w14:paraId="7D3C767D" w14:textId="77777777" w:rsidR="001A2269" w:rsidRPr="00DF28F0" w:rsidRDefault="001A2269" w:rsidP="001A2269">
      <w:pPr>
        <w:ind w:firstLine="720"/>
        <w:jc w:val="both"/>
        <w:rPr>
          <w:sz w:val="28"/>
          <w:szCs w:val="28"/>
        </w:rPr>
      </w:pPr>
      <w:r w:rsidRPr="00DF28F0">
        <w:rPr>
          <w:sz w:val="28"/>
          <w:szCs w:val="28"/>
        </w:rPr>
        <w:t>4.</w:t>
      </w:r>
      <w:r w:rsidRPr="00DF28F0">
        <w:rPr>
          <w:sz w:val="28"/>
          <w:szCs w:val="28"/>
          <w:lang w:val="en-US"/>
        </w:rPr>
        <w:t> </w:t>
      </w:r>
      <w:r w:rsidRPr="00DF28F0">
        <w:rPr>
          <w:sz w:val="28"/>
          <w:szCs w:val="28"/>
        </w:rPr>
        <w:t>Давиденко И.</w:t>
      </w:r>
      <w:r w:rsidRPr="00DF28F0">
        <w:rPr>
          <w:sz w:val="28"/>
          <w:szCs w:val="28"/>
          <w:lang w:val="en-US"/>
        </w:rPr>
        <w:t> </w:t>
      </w:r>
      <w:r w:rsidRPr="00DF28F0">
        <w:rPr>
          <w:sz w:val="28"/>
          <w:szCs w:val="28"/>
        </w:rPr>
        <w:t>Н., Гиренко Д.</w:t>
      </w:r>
      <w:r w:rsidRPr="00DF28F0">
        <w:rPr>
          <w:sz w:val="28"/>
          <w:szCs w:val="28"/>
          <w:lang w:val="en-US"/>
        </w:rPr>
        <w:t> </w:t>
      </w:r>
      <w:r w:rsidRPr="00DF28F0">
        <w:rPr>
          <w:sz w:val="28"/>
          <w:szCs w:val="28"/>
        </w:rPr>
        <w:t>Н. Способы формирования структуры доменов маршрутизации // Проблеми інформатизації та управління. 2010. № 1 (29). С. 41–44.</w:t>
      </w:r>
    </w:p>
    <w:p w14:paraId="139A896E" w14:textId="77777777" w:rsidR="001A2269" w:rsidRPr="00DF28F0" w:rsidRDefault="001A2269" w:rsidP="001A2269">
      <w:pPr>
        <w:ind w:firstLine="720"/>
        <w:jc w:val="both"/>
        <w:rPr>
          <w:sz w:val="28"/>
          <w:szCs w:val="28"/>
        </w:rPr>
      </w:pPr>
      <w:r w:rsidRPr="00DF28F0">
        <w:rPr>
          <w:sz w:val="28"/>
          <w:szCs w:val="28"/>
        </w:rPr>
        <w:t>5.</w:t>
      </w:r>
      <w:r w:rsidRPr="00DF28F0">
        <w:rPr>
          <w:sz w:val="28"/>
          <w:szCs w:val="28"/>
          <w:lang w:val="en-US"/>
        </w:rPr>
        <w:t> </w:t>
      </w:r>
      <w:r w:rsidRPr="00DF28F0">
        <w:rPr>
          <w:sz w:val="28"/>
          <w:szCs w:val="28"/>
        </w:rPr>
        <w:t xml:space="preserve">Телекамеры </w:t>
      </w:r>
      <w:r w:rsidRPr="00DF28F0">
        <w:rPr>
          <w:sz w:val="28"/>
          <w:szCs w:val="28"/>
          <w:lang w:val="en-US"/>
        </w:rPr>
        <w:t>SMARTEC</w:t>
      </w:r>
      <w:r w:rsidRPr="00DF28F0">
        <w:rPr>
          <w:sz w:val="28"/>
          <w:szCs w:val="28"/>
        </w:rPr>
        <w:t xml:space="preserve"> премиум-класса серии </w:t>
      </w:r>
      <w:r w:rsidRPr="00DF28F0">
        <w:rPr>
          <w:sz w:val="28"/>
          <w:szCs w:val="28"/>
          <w:lang w:val="en-US"/>
        </w:rPr>
        <w:t>ULTIMATE</w:t>
      </w:r>
      <w:r w:rsidRPr="00DF28F0">
        <w:rPr>
          <w:sz w:val="28"/>
          <w:szCs w:val="28"/>
        </w:rPr>
        <w:t xml:space="preserve"> // </w:t>
      </w:r>
      <w:r w:rsidRPr="00DF28F0">
        <w:rPr>
          <w:sz w:val="28"/>
          <w:szCs w:val="28"/>
          <w:lang w:val="en-US"/>
        </w:rPr>
        <w:t>Smartec</w:t>
      </w:r>
      <w:r w:rsidRPr="00DF28F0">
        <w:rPr>
          <w:sz w:val="28"/>
          <w:szCs w:val="28"/>
        </w:rPr>
        <w:t xml:space="preserve"> </w:t>
      </w:r>
      <w:r w:rsidRPr="00DF28F0">
        <w:rPr>
          <w:sz w:val="28"/>
          <w:szCs w:val="28"/>
          <w:lang w:val="en-US"/>
        </w:rPr>
        <w:t>CCTV</w:t>
      </w:r>
      <w:r w:rsidRPr="00DF28F0">
        <w:rPr>
          <w:sz w:val="28"/>
          <w:szCs w:val="28"/>
        </w:rPr>
        <w:t xml:space="preserve"> [Электронный ресурс]. 01.07.2016. – </w:t>
      </w:r>
      <w:r w:rsidRPr="00DF28F0">
        <w:rPr>
          <w:sz w:val="28"/>
          <w:szCs w:val="28"/>
          <w:lang w:val="en-US"/>
        </w:rPr>
        <w:t>URL</w:t>
      </w:r>
      <w:r w:rsidRPr="00DF28F0">
        <w:rPr>
          <w:sz w:val="28"/>
          <w:szCs w:val="28"/>
        </w:rPr>
        <w:t xml:space="preserve">: </w:t>
      </w:r>
      <w:r w:rsidRPr="00DF28F0">
        <w:rPr>
          <w:sz w:val="28"/>
          <w:szCs w:val="28"/>
          <w:lang w:val="en-US"/>
        </w:rPr>
        <w:t>www</w:t>
      </w:r>
      <w:r w:rsidRPr="00DF28F0">
        <w:rPr>
          <w:sz w:val="28"/>
          <w:szCs w:val="28"/>
        </w:rPr>
        <w:t>.</w:t>
      </w:r>
      <w:r w:rsidRPr="00DF28F0">
        <w:rPr>
          <w:sz w:val="28"/>
          <w:szCs w:val="28"/>
          <w:lang w:val="en-US"/>
        </w:rPr>
        <w:t>smartec</w:t>
      </w:r>
      <w:r w:rsidRPr="00DF28F0">
        <w:rPr>
          <w:sz w:val="28"/>
          <w:szCs w:val="28"/>
        </w:rPr>
        <w:t>-</w:t>
      </w:r>
      <w:r w:rsidRPr="00DF28F0">
        <w:rPr>
          <w:sz w:val="28"/>
          <w:szCs w:val="28"/>
          <w:lang w:val="en-US"/>
        </w:rPr>
        <w:t>cctv</w:t>
      </w:r>
      <w:r w:rsidRPr="00DF28F0">
        <w:rPr>
          <w:sz w:val="28"/>
          <w:szCs w:val="28"/>
        </w:rPr>
        <w:t>.</w:t>
      </w:r>
      <w:r w:rsidRPr="00DF28F0">
        <w:rPr>
          <w:sz w:val="28"/>
          <w:szCs w:val="28"/>
          <w:lang w:val="en-US"/>
        </w:rPr>
        <w:t>ru</w:t>
      </w:r>
      <w:r w:rsidRPr="00DF28F0">
        <w:rPr>
          <w:sz w:val="28"/>
          <w:szCs w:val="28"/>
        </w:rPr>
        <w:t xml:space="preserve"> (дата обращения 01.07.2016).</w:t>
      </w:r>
    </w:p>
    <w:p w14:paraId="2A9709B8" w14:textId="77777777" w:rsidR="001A2269" w:rsidRPr="00DF28F0" w:rsidRDefault="001A2269" w:rsidP="001A2269">
      <w:pPr>
        <w:ind w:firstLine="720"/>
        <w:jc w:val="both"/>
        <w:rPr>
          <w:sz w:val="28"/>
          <w:szCs w:val="28"/>
        </w:rPr>
      </w:pPr>
      <w:r w:rsidRPr="00DF28F0">
        <w:rPr>
          <w:sz w:val="28"/>
          <w:szCs w:val="28"/>
        </w:rPr>
        <w:t xml:space="preserve">6. ТВ камера на основе </w:t>
      </w:r>
      <w:r w:rsidRPr="00DF28F0">
        <w:rPr>
          <w:sz w:val="28"/>
          <w:szCs w:val="28"/>
          <w:lang w:val="en-US"/>
        </w:rPr>
        <w:t>EMCCD</w:t>
      </w:r>
      <w:r w:rsidRPr="00DF28F0">
        <w:rPr>
          <w:sz w:val="28"/>
          <w:szCs w:val="28"/>
        </w:rPr>
        <w:t xml:space="preserve"> черно-белого изображения </w:t>
      </w:r>
      <w:r w:rsidRPr="00DF28F0">
        <w:rPr>
          <w:sz w:val="28"/>
          <w:szCs w:val="28"/>
          <w:lang w:val="en-US"/>
        </w:rPr>
        <w:t>MERLIN</w:t>
      </w:r>
      <w:r w:rsidRPr="00DF28F0">
        <w:rPr>
          <w:sz w:val="28"/>
          <w:szCs w:val="28"/>
        </w:rPr>
        <w:t xml:space="preserve"> </w:t>
      </w:r>
      <w:r w:rsidRPr="00DF28F0">
        <w:rPr>
          <w:sz w:val="28"/>
          <w:szCs w:val="28"/>
          <w:lang w:val="en-US"/>
        </w:rPr>
        <w:t>EM</w:t>
      </w:r>
      <w:r w:rsidRPr="00DF28F0">
        <w:rPr>
          <w:sz w:val="28"/>
          <w:szCs w:val="28"/>
        </w:rPr>
        <w:t xml:space="preserve">247 // Фирма </w:t>
      </w:r>
      <w:r w:rsidRPr="00DF28F0">
        <w:rPr>
          <w:sz w:val="28"/>
          <w:szCs w:val="28"/>
          <w:lang w:val="en-US"/>
        </w:rPr>
        <w:t>Raptor</w:t>
      </w:r>
      <w:r w:rsidRPr="00DF28F0">
        <w:rPr>
          <w:sz w:val="28"/>
          <w:szCs w:val="28"/>
        </w:rPr>
        <w:t xml:space="preserve"> </w:t>
      </w:r>
      <w:r w:rsidRPr="00DF28F0">
        <w:rPr>
          <w:sz w:val="28"/>
          <w:szCs w:val="28"/>
          <w:lang w:val="en-US"/>
        </w:rPr>
        <w:t>Photonics</w:t>
      </w:r>
      <w:r w:rsidRPr="00DF28F0">
        <w:rPr>
          <w:sz w:val="28"/>
          <w:szCs w:val="28"/>
        </w:rPr>
        <w:t xml:space="preserve"> [Электронный ресурс]. 04.072016. – </w:t>
      </w:r>
      <w:r w:rsidRPr="00DF28F0">
        <w:rPr>
          <w:sz w:val="28"/>
          <w:szCs w:val="28"/>
          <w:lang w:val="en-US"/>
        </w:rPr>
        <w:t>URL</w:t>
      </w:r>
      <w:r w:rsidRPr="00DF28F0">
        <w:rPr>
          <w:sz w:val="28"/>
          <w:szCs w:val="28"/>
        </w:rPr>
        <w:t xml:space="preserve">: </w:t>
      </w:r>
      <w:r w:rsidRPr="00DF28F0">
        <w:rPr>
          <w:sz w:val="28"/>
          <w:szCs w:val="28"/>
          <w:lang w:val="en-US"/>
        </w:rPr>
        <w:t>www</w:t>
      </w:r>
      <w:r w:rsidRPr="00DF28F0">
        <w:rPr>
          <w:sz w:val="28"/>
          <w:szCs w:val="28"/>
        </w:rPr>
        <w:t>.</w:t>
      </w:r>
      <w:r w:rsidRPr="00DF28F0">
        <w:rPr>
          <w:sz w:val="28"/>
          <w:szCs w:val="28"/>
          <w:lang w:val="en-US"/>
        </w:rPr>
        <w:t>diawirld</w:t>
      </w:r>
      <w:r w:rsidRPr="00DF28F0">
        <w:rPr>
          <w:sz w:val="28"/>
          <w:szCs w:val="28"/>
        </w:rPr>
        <w:t>.</w:t>
      </w:r>
      <w:r w:rsidRPr="00DF28F0">
        <w:rPr>
          <w:sz w:val="28"/>
          <w:szCs w:val="28"/>
          <w:lang w:val="en-US"/>
        </w:rPr>
        <w:t>ru</w:t>
      </w:r>
      <w:r w:rsidRPr="00DF28F0">
        <w:rPr>
          <w:sz w:val="28"/>
          <w:szCs w:val="28"/>
        </w:rPr>
        <w:t xml:space="preserve"> (дата обращения 04.07.2016).</w:t>
      </w:r>
    </w:p>
    <w:p w14:paraId="7F5C99A1" w14:textId="77777777" w:rsidR="001A2269" w:rsidRPr="00DF28F0" w:rsidRDefault="001A2269" w:rsidP="001A2269">
      <w:pPr>
        <w:ind w:firstLine="720"/>
        <w:jc w:val="both"/>
        <w:rPr>
          <w:sz w:val="28"/>
          <w:szCs w:val="28"/>
        </w:rPr>
      </w:pPr>
      <w:r w:rsidRPr="00DF28F0">
        <w:rPr>
          <w:sz w:val="28"/>
          <w:szCs w:val="28"/>
        </w:rPr>
        <w:t xml:space="preserve">7. Зацаринный А. А., Шабанов А. П. Система управления деятельностью организационных систем // Патент на изобретение </w:t>
      </w:r>
      <w:r w:rsidRPr="00DF28F0">
        <w:rPr>
          <w:sz w:val="28"/>
          <w:szCs w:val="28"/>
          <w:lang w:val="en-US"/>
        </w:rPr>
        <w:t>R</w:t>
      </w:r>
      <w:r w:rsidRPr="00DF28F0">
        <w:rPr>
          <w:sz w:val="28"/>
          <w:szCs w:val="28"/>
        </w:rPr>
        <w:t xml:space="preserve">U 2595335 </w:t>
      </w:r>
      <w:r w:rsidRPr="00DF28F0">
        <w:rPr>
          <w:sz w:val="28"/>
          <w:szCs w:val="28"/>
          <w:lang w:val="en-US"/>
        </w:rPr>
        <w:t>C</w:t>
      </w:r>
      <w:r w:rsidRPr="00DF28F0">
        <w:rPr>
          <w:sz w:val="28"/>
          <w:szCs w:val="28"/>
        </w:rPr>
        <w:t xml:space="preserve">2, опубл. 27.08.2016, бюл. № 24. – </w:t>
      </w:r>
      <w:r w:rsidRPr="00DF28F0">
        <w:rPr>
          <w:sz w:val="28"/>
          <w:szCs w:val="28"/>
          <w:lang w:val="en-US"/>
        </w:rPr>
        <w:t>URL</w:t>
      </w:r>
      <w:r w:rsidRPr="00DF28F0">
        <w:rPr>
          <w:sz w:val="28"/>
          <w:szCs w:val="28"/>
        </w:rPr>
        <w:t xml:space="preserve">: </w:t>
      </w:r>
      <w:r w:rsidRPr="00DF28F0">
        <w:rPr>
          <w:sz w:val="28"/>
          <w:szCs w:val="28"/>
          <w:lang w:val="en-US"/>
        </w:rPr>
        <w:t>http</w:t>
      </w:r>
      <w:r w:rsidRPr="00DF28F0">
        <w:rPr>
          <w:sz w:val="28"/>
          <w:szCs w:val="28"/>
        </w:rPr>
        <w:t>://</w:t>
      </w:r>
      <w:r w:rsidRPr="00DF28F0">
        <w:rPr>
          <w:sz w:val="28"/>
          <w:szCs w:val="28"/>
          <w:lang w:val="en-US"/>
        </w:rPr>
        <w:t>elibrary</w:t>
      </w:r>
      <w:r w:rsidRPr="00DF28F0">
        <w:rPr>
          <w:sz w:val="28"/>
          <w:szCs w:val="28"/>
        </w:rPr>
        <w:t>.</w:t>
      </w:r>
      <w:r w:rsidRPr="00DF28F0">
        <w:rPr>
          <w:sz w:val="28"/>
          <w:szCs w:val="28"/>
          <w:lang w:val="en-US"/>
        </w:rPr>
        <w:t>ru</w:t>
      </w:r>
      <w:r w:rsidRPr="00DF28F0">
        <w:rPr>
          <w:sz w:val="28"/>
          <w:szCs w:val="28"/>
        </w:rPr>
        <w:t>/</w:t>
      </w:r>
      <w:r w:rsidRPr="00DF28F0">
        <w:rPr>
          <w:sz w:val="28"/>
          <w:szCs w:val="28"/>
          <w:lang w:val="en-US"/>
        </w:rPr>
        <w:t>item</w:t>
      </w:r>
      <w:r w:rsidRPr="00DF28F0">
        <w:rPr>
          <w:sz w:val="28"/>
          <w:szCs w:val="28"/>
        </w:rPr>
        <w:t>.</w:t>
      </w:r>
      <w:r w:rsidRPr="00DF28F0">
        <w:rPr>
          <w:sz w:val="28"/>
          <w:szCs w:val="28"/>
          <w:lang w:val="en-US"/>
        </w:rPr>
        <w:t>asp</w:t>
      </w:r>
      <w:r w:rsidRPr="00DF28F0">
        <w:rPr>
          <w:sz w:val="28"/>
          <w:szCs w:val="28"/>
        </w:rPr>
        <w:t>?</w:t>
      </w:r>
      <w:r w:rsidRPr="00DF28F0">
        <w:rPr>
          <w:sz w:val="28"/>
          <w:szCs w:val="28"/>
          <w:lang w:val="en-US"/>
        </w:rPr>
        <w:t>id</w:t>
      </w:r>
      <w:r w:rsidRPr="00DF28F0">
        <w:rPr>
          <w:sz w:val="28"/>
          <w:szCs w:val="28"/>
        </w:rPr>
        <w:t>=26545435 (дата обращения 04.07.2016).</w:t>
      </w:r>
    </w:p>
    <w:p w14:paraId="1E7EA1C3" w14:textId="77777777" w:rsidR="001A2269" w:rsidRPr="00DF28F0" w:rsidRDefault="001A2269" w:rsidP="001A2269">
      <w:pPr>
        <w:ind w:firstLine="720"/>
        <w:jc w:val="both"/>
        <w:rPr>
          <w:sz w:val="28"/>
          <w:szCs w:val="28"/>
        </w:rPr>
      </w:pPr>
      <w:r w:rsidRPr="00DF28F0">
        <w:rPr>
          <w:sz w:val="28"/>
          <w:szCs w:val="28"/>
        </w:rPr>
        <w:t>8. </w:t>
      </w:r>
      <w:r w:rsidRPr="00DF28F0">
        <w:rPr>
          <w:bCs/>
          <w:sz w:val="28"/>
          <w:szCs w:val="28"/>
        </w:rPr>
        <w:t>Гольдштейн </w:t>
      </w:r>
      <w:r w:rsidRPr="00DF28F0">
        <w:rPr>
          <w:bCs/>
          <w:sz w:val="28"/>
          <w:szCs w:val="28"/>
          <w:lang w:val="en-US"/>
        </w:rPr>
        <w:t>C</w:t>
      </w:r>
      <w:r w:rsidRPr="00DF28F0">
        <w:rPr>
          <w:bCs/>
          <w:sz w:val="28"/>
          <w:szCs w:val="28"/>
        </w:rPr>
        <w:t>. </w:t>
      </w:r>
      <w:r w:rsidRPr="00DF28F0">
        <w:rPr>
          <w:bCs/>
          <w:sz w:val="28"/>
          <w:szCs w:val="28"/>
          <w:lang w:val="en-US"/>
        </w:rPr>
        <w:t>K</w:t>
      </w:r>
      <w:r w:rsidRPr="00DF28F0">
        <w:rPr>
          <w:bCs/>
          <w:sz w:val="28"/>
          <w:szCs w:val="28"/>
        </w:rPr>
        <w:t xml:space="preserve">., Кудрявцев А. Г. Ситуационный центр // Патент на полезную модель </w:t>
      </w:r>
      <w:r w:rsidRPr="00DF28F0">
        <w:rPr>
          <w:bCs/>
          <w:sz w:val="28"/>
          <w:szCs w:val="28"/>
          <w:lang w:val="en-US"/>
        </w:rPr>
        <w:t>RU</w:t>
      </w:r>
      <w:r w:rsidRPr="00DF28F0">
        <w:rPr>
          <w:bCs/>
          <w:sz w:val="28"/>
          <w:szCs w:val="28"/>
        </w:rPr>
        <w:t xml:space="preserve"> 105031 </w:t>
      </w:r>
      <w:r w:rsidRPr="00DF28F0">
        <w:rPr>
          <w:bCs/>
          <w:sz w:val="28"/>
          <w:szCs w:val="28"/>
          <w:lang w:val="en-US"/>
        </w:rPr>
        <w:t>U</w:t>
      </w:r>
      <w:r w:rsidRPr="00DF28F0">
        <w:rPr>
          <w:bCs/>
          <w:sz w:val="28"/>
          <w:szCs w:val="28"/>
        </w:rPr>
        <w:t>1, опубл. 27.05.2011, бюл. №</w:t>
      </w:r>
      <w:r w:rsidRPr="00DF28F0">
        <w:rPr>
          <w:bCs/>
          <w:sz w:val="28"/>
          <w:szCs w:val="28"/>
          <w:lang w:val="en-US"/>
        </w:rPr>
        <w:t> </w:t>
      </w:r>
      <w:r w:rsidRPr="00DF28F0">
        <w:rPr>
          <w:bCs/>
          <w:sz w:val="28"/>
          <w:szCs w:val="28"/>
        </w:rPr>
        <w:t>11.</w:t>
      </w:r>
    </w:p>
    <w:p w14:paraId="7B107B72" w14:textId="77777777" w:rsidR="001A2269" w:rsidRPr="00DF28F0" w:rsidRDefault="001A2269" w:rsidP="001A2269">
      <w:pPr>
        <w:ind w:firstLine="720"/>
        <w:jc w:val="both"/>
        <w:rPr>
          <w:sz w:val="28"/>
          <w:szCs w:val="28"/>
        </w:rPr>
      </w:pPr>
      <w:r w:rsidRPr="00DF28F0">
        <w:rPr>
          <w:sz w:val="28"/>
          <w:szCs w:val="28"/>
        </w:rPr>
        <w:t>9.</w:t>
      </w:r>
      <w:r w:rsidRPr="00DF28F0">
        <w:rPr>
          <w:sz w:val="28"/>
          <w:szCs w:val="28"/>
          <w:lang w:val="en-US"/>
        </w:rPr>
        <w:t> </w:t>
      </w:r>
      <w:r w:rsidRPr="00DF28F0">
        <w:rPr>
          <w:sz w:val="28"/>
          <w:szCs w:val="28"/>
        </w:rPr>
        <w:t>Семенов С.</w:t>
      </w:r>
      <w:r w:rsidRPr="00DF28F0">
        <w:rPr>
          <w:sz w:val="28"/>
          <w:szCs w:val="28"/>
          <w:lang w:val="en-US"/>
        </w:rPr>
        <w:t> </w:t>
      </w:r>
      <w:r w:rsidRPr="00DF28F0">
        <w:rPr>
          <w:sz w:val="28"/>
          <w:szCs w:val="28"/>
        </w:rPr>
        <w:t>С. Разработка автоматизированной системы поддержки принятия решений при построении сетей связи. – СПб.: ВАС, 2014. – 61 с.</w:t>
      </w:r>
    </w:p>
    <w:p w14:paraId="425CBACD" w14:textId="77777777" w:rsidR="001A2269" w:rsidRPr="00DF28F0" w:rsidRDefault="001A2269" w:rsidP="001A2269">
      <w:pPr>
        <w:ind w:firstLine="720"/>
        <w:jc w:val="both"/>
        <w:rPr>
          <w:sz w:val="28"/>
          <w:szCs w:val="28"/>
        </w:rPr>
      </w:pPr>
      <w:r w:rsidRPr="00DF28F0">
        <w:rPr>
          <w:sz w:val="28"/>
          <w:szCs w:val="28"/>
        </w:rPr>
        <w:t xml:space="preserve">10. О стратегии национальной безопасности Российской Федерации. Указ Президента Российской Федерации от 31 декабря </w:t>
      </w:r>
      <w:smartTag w:uri="urn:schemas-microsoft-com:office:smarttags" w:element="metricconverter">
        <w:smartTagPr>
          <w:attr w:name="ProductID" w:val="2015 г"/>
        </w:smartTagPr>
        <w:r w:rsidRPr="00DF28F0">
          <w:rPr>
            <w:sz w:val="28"/>
            <w:szCs w:val="28"/>
          </w:rPr>
          <w:t>2015 г</w:t>
        </w:r>
      </w:smartTag>
      <w:r w:rsidRPr="00DF28F0">
        <w:rPr>
          <w:sz w:val="28"/>
          <w:szCs w:val="28"/>
        </w:rPr>
        <w:t xml:space="preserve">. № 683 // Официальный интернет-портал правовой информации [Электронный ресурс]. 2016. – </w:t>
      </w:r>
      <w:r w:rsidRPr="00DF28F0">
        <w:rPr>
          <w:sz w:val="28"/>
          <w:szCs w:val="28"/>
          <w:lang w:val="en-US"/>
        </w:rPr>
        <w:t>URL</w:t>
      </w:r>
      <w:r w:rsidRPr="00DF28F0">
        <w:rPr>
          <w:sz w:val="28"/>
          <w:szCs w:val="28"/>
        </w:rPr>
        <w:t>:</w:t>
      </w:r>
      <w:r w:rsidRPr="00DF28F0">
        <w:rPr>
          <w:sz w:val="28"/>
          <w:szCs w:val="28"/>
          <w:lang w:val="en-US"/>
        </w:rPr>
        <w:t> </w:t>
      </w:r>
      <w:r w:rsidRPr="00DF28F0">
        <w:rPr>
          <w:sz w:val="28"/>
          <w:szCs w:val="28"/>
        </w:rPr>
        <w:t>http://publication.pravo.gov.ru/Document/View/0001201512310038 (дата обращения 11.09.2016).</w:t>
      </w:r>
    </w:p>
    <w:p w14:paraId="7A772402" w14:textId="77777777" w:rsidR="001A2269" w:rsidRPr="00DF28F0" w:rsidRDefault="001A2269" w:rsidP="001A2269">
      <w:pPr>
        <w:ind w:firstLine="720"/>
        <w:jc w:val="both"/>
        <w:rPr>
          <w:sz w:val="28"/>
          <w:szCs w:val="28"/>
        </w:rPr>
      </w:pPr>
      <w:r w:rsidRPr="00DF28F0">
        <w:rPr>
          <w:sz w:val="28"/>
          <w:szCs w:val="28"/>
        </w:rPr>
        <w:t>11. Перцовский А.</w:t>
      </w:r>
      <w:r w:rsidRPr="00DF28F0">
        <w:rPr>
          <w:sz w:val="28"/>
          <w:szCs w:val="28"/>
          <w:lang w:val="en-US"/>
        </w:rPr>
        <w:t> </w:t>
      </w:r>
      <w:r w:rsidRPr="00DF28F0">
        <w:rPr>
          <w:sz w:val="28"/>
          <w:szCs w:val="28"/>
        </w:rPr>
        <w:t>К. Адаптивные модели и алгоритмы маршрутизации. Автореферат дис. … д-ра физ.-мат. наук. – СПб.: СПбГУ, 2013. – 16 с.</w:t>
      </w:r>
    </w:p>
    <w:p w14:paraId="47AD6340" w14:textId="77777777" w:rsidR="001A2269" w:rsidRPr="00DF28F0" w:rsidRDefault="001A2269" w:rsidP="001A2269">
      <w:pPr>
        <w:ind w:firstLine="720"/>
        <w:jc w:val="both"/>
        <w:rPr>
          <w:sz w:val="28"/>
          <w:szCs w:val="28"/>
        </w:rPr>
      </w:pPr>
      <w:r w:rsidRPr="00DF28F0">
        <w:rPr>
          <w:sz w:val="28"/>
          <w:szCs w:val="28"/>
        </w:rPr>
        <w:t>12. Пожидаев М.</w:t>
      </w:r>
      <w:r w:rsidRPr="00DF28F0">
        <w:rPr>
          <w:sz w:val="28"/>
          <w:szCs w:val="28"/>
          <w:lang w:val="en-US"/>
        </w:rPr>
        <w:t> </w:t>
      </w:r>
      <w:r w:rsidRPr="00DF28F0">
        <w:rPr>
          <w:sz w:val="28"/>
          <w:szCs w:val="28"/>
        </w:rPr>
        <w:t>С. Алгоритмы решения задачи маршрутизации транспорта. Дис. … канд. техн. наук. – Томск: ТГУ, 2010. – 136 с.</w:t>
      </w:r>
    </w:p>
    <w:p w14:paraId="61C57846" w14:textId="77777777" w:rsidR="001A2269" w:rsidRPr="00DF28F0" w:rsidRDefault="001A2269" w:rsidP="001A2269">
      <w:pPr>
        <w:ind w:firstLine="720"/>
        <w:jc w:val="both"/>
        <w:rPr>
          <w:sz w:val="28"/>
          <w:szCs w:val="28"/>
        </w:rPr>
      </w:pPr>
      <w:r w:rsidRPr="00DF28F0">
        <w:rPr>
          <w:sz w:val="28"/>
          <w:szCs w:val="28"/>
        </w:rPr>
        <w:lastRenderedPageBreak/>
        <w:t>13. Кормен Т., Лейзерсон</w:t>
      </w:r>
      <w:r w:rsidRPr="00DF28F0">
        <w:rPr>
          <w:sz w:val="28"/>
          <w:szCs w:val="28"/>
          <w:lang w:val="en-US"/>
        </w:rPr>
        <w:t> </w:t>
      </w:r>
      <w:r w:rsidRPr="00DF28F0">
        <w:rPr>
          <w:sz w:val="28"/>
          <w:szCs w:val="28"/>
        </w:rPr>
        <w:t>Ч., Ривест</w:t>
      </w:r>
      <w:r w:rsidRPr="00DF28F0">
        <w:rPr>
          <w:sz w:val="28"/>
          <w:szCs w:val="28"/>
          <w:lang w:val="en-US"/>
        </w:rPr>
        <w:t> </w:t>
      </w:r>
      <w:r w:rsidRPr="00DF28F0">
        <w:rPr>
          <w:sz w:val="28"/>
          <w:szCs w:val="28"/>
        </w:rPr>
        <w:t>Р. Алгоритмы: построение и анализ. – М.: МЦНМО, 2000. – 960 с.</w:t>
      </w:r>
    </w:p>
    <w:p w14:paraId="6FA3F017" w14:textId="77777777" w:rsidR="001A2269" w:rsidRPr="00DF28F0" w:rsidRDefault="001A2269" w:rsidP="001A2269">
      <w:pPr>
        <w:ind w:firstLine="720"/>
        <w:jc w:val="both"/>
        <w:rPr>
          <w:sz w:val="28"/>
          <w:szCs w:val="28"/>
        </w:rPr>
      </w:pPr>
      <w:r w:rsidRPr="00DF28F0">
        <w:rPr>
          <w:sz w:val="28"/>
          <w:szCs w:val="28"/>
        </w:rPr>
        <w:t>14.</w:t>
      </w:r>
      <w:r w:rsidRPr="00DF28F0">
        <w:rPr>
          <w:sz w:val="28"/>
          <w:szCs w:val="28"/>
          <w:lang w:val="en-US"/>
        </w:rPr>
        <w:t> </w:t>
      </w:r>
      <w:r w:rsidRPr="00DF28F0">
        <w:rPr>
          <w:sz w:val="28"/>
          <w:szCs w:val="28"/>
        </w:rPr>
        <w:t>Воронцов К.</w:t>
      </w:r>
      <w:r w:rsidRPr="00DF28F0">
        <w:rPr>
          <w:sz w:val="28"/>
          <w:szCs w:val="28"/>
          <w:lang w:val="en-US"/>
        </w:rPr>
        <w:t> </w:t>
      </w:r>
      <w:r w:rsidRPr="00DF28F0">
        <w:rPr>
          <w:sz w:val="28"/>
          <w:szCs w:val="28"/>
        </w:rPr>
        <w:t>В. Лекции по алгоритмам кластеризации и многомерного шкалирования. – М.: ВЦ</w:t>
      </w:r>
      <w:r w:rsidRPr="00DF28F0">
        <w:rPr>
          <w:b/>
          <w:bCs/>
          <w:sz w:val="28"/>
          <w:szCs w:val="28"/>
        </w:rPr>
        <w:t xml:space="preserve"> </w:t>
      </w:r>
      <w:r w:rsidRPr="00DF28F0">
        <w:rPr>
          <w:bCs/>
          <w:sz w:val="28"/>
          <w:szCs w:val="28"/>
        </w:rPr>
        <w:t xml:space="preserve">им. А.А. Дородницына РАН, 2007. – 18 с. – </w:t>
      </w:r>
      <w:r w:rsidRPr="00DF28F0">
        <w:rPr>
          <w:sz w:val="28"/>
          <w:szCs w:val="28"/>
          <w:lang w:val="en-US"/>
        </w:rPr>
        <w:t>URL</w:t>
      </w:r>
      <w:r w:rsidRPr="00DF28F0">
        <w:rPr>
          <w:sz w:val="28"/>
          <w:szCs w:val="28"/>
        </w:rPr>
        <w:t xml:space="preserve">: </w:t>
      </w:r>
      <w:r w:rsidRPr="00DF28F0">
        <w:rPr>
          <w:sz w:val="28"/>
          <w:szCs w:val="28"/>
          <w:lang w:val="en-US"/>
        </w:rPr>
        <w:t>http</w:t>
      </w:r>
      <w:r w:rsidRPr="00DF28F0">
        <w:rPr>
          <w:sz w:val="28"/>
          <w:szCs w:val="28"/>
        </w:rPr>
        <w:t>://</w:t>
      </w:r>
      <w:r w:rsidRPr="00DF28F0">
        <w:rPr>
          <w:sz w:val="28"/>
          <w:szCs w:val="28"/>
          <w:lang w:val="en-US"/>
        </w:rPr>
        <w:t>www</w:t>
      </w:r>
      <w:r w:rsidRPr="00DF28F0">
        <w:rPr>
          <w:sz w:val="28"/>
          <w:szCs w:val="28"/>
        </w:rPr>
        <w:t>.</w:t>
      </w:r>
      <w:r w:rsidRPr="00DF28F0">
        <w:rPr>
          <w:sz w:val="28"/>
          <w:szCs w:val="28"/>
          <w:lang w:val="en-US"/>
        </w:rPr>
        <w:t>ccas</w:t>
      </w:r>
      <w:r w:rsidRPr="00DF28F0">
        <w:rPr>
          <w:sz w:val="28"/>
          <w:szCs w:val="28"/>
        </w:rPr>
        <w:t>.</w:t>
      </w:r>
      <w:r w:rsidRPr="00DF28F0">
        <w:rPr>
          <w:sz w:val="28"/>
          <w:szCs w:val="28"/>
          <w:lang w:val="en-US"/>
        </w:rPr>
        <w:t>ru</w:t>
      </w:r>
      <w:r w:rsidRPr="00DF28F0">
        <w:rPr>
          <w:sz w:val="28"/>
          <w:szCs w:val="28"/>
        </w:rPr>
        <w:t>/</w:t>
      </w:r>
      <w:r w:rsidRPr="00DF28F0">
        <w:rPr>
          <w:sz w:val="28"/>
          <w:szCs w:val="28"/>
          <w:lang w:val="en-US"/>
        </w:rPr>
        <w:t>voron</w:t>
      </w:r>
      <w:r w:rsidRPr="00DF28F0">
        <w:rPr>
          <w:sz w:val="28"/>
          <w:szCs w:val="28"/>
        </w:rPr>
        <w:t>/</w:t>
      </w:r>
      <w:r w:rsidRPr="00DF28F0">
        <w:rPr>
          <w:sz w:val="28"/>
          <w:szCs w:val="28"/>
          <w:lang w:val="en-US"/>
        </w:rPr>
        <w:t>download</w:t>
      </w:r>
      <w:r w:rsidRPr="00DF28F0">
        <w:rPr>
          <w:sz w:val="28"/>
          <w:szCs w:val="28"/>
        </w:rPr>
        <w:t>/</w:t>
      </w:r>
      <w:r w:rsidRPr="00DF28F0">
        <w:rPr>
          <w:sz w:val="28"/>
          <w:szCs w:val="28"/>
          <w:lang w:val="en-US"/>
        </w:rPr>
        <w:t>Clustering</w:t>
      </w:r>
      <w:r w:rsidRPr="00DF28F0">
        <w:rPr>
          <w:sz w:val="28"/>
          <w:szCs w:val="28"/>
        </w:rPr>
        <w:t>.</w:t>
      </w:r>
      <w:r w:rsidRPr="00DF28F0">
        <w:rPr>
          <w:sz w:val="28"/>
          <w:szCs w:val="28"/>
          <w:lang w:val="en-US"/>
        </w:rPr>
        <w:t>pdf</w:t>
      </w:r>
      <w:r w:rsidRPr="00DF28F0">
        <w:rPr>
          <w:sz w:val="28"/>
          <w:szCs w:val="28"/>
        </w:rPr>
        <w:t xml:space="preserve"> (дата обращения 07.06.2014).</w:t>
      </w:r>
    </w:p>
    <w:p w14:paraId="7F3E9A50" w14:textId="77777777" w:rsidR="001A2269" w:rsidRPr="00DF28F0" w:rsidRDefault="001A2269" w:rsidP="001A2269">
      <w:pPr>
        <w:ind w:firstLine="720"/>
        <w:jc w:val="both"/>
        <w:rPr>
          <w:sz w:val="28"/>
          <w:szCs w:val="28"/>
          <w:lang w:val="en-US"/>
        </w:rPr>
      </w:pPr>
      <w:r w:rsidRPr="00DF28F0">
        <w:rPr>
          <w:sz w:val="28"/>
          <w:szCs w:val="28"/>
          <w:lang w:val="en-US"/>
        </w:rPr>
        <w:t>15. Lance G. N., Williams W. T. A general theory of classificatory sorting strategies. Hierarchical systems // The Computer Journal. 1967. Vol. 4. No. 9. P. 373–380. doi: 10.1093/comjnl/9.4.373.</w:t>
      </w:r>
    </w:p>
    <w:p w14:paraId="1FB2E7ED" w14:textId="77777777" w:rsidR="001A2269" w:rsidRPr="00DF28F0" w:rsidRDefault="001A2269" w:rsidP="001A2269">
      <w:pPr>
        <w:ind w:firstLine="720"/>
        <w:jc w:val="both"/>
        <w:rPr>
          <w:sz w:val="28"/>
          <w:szCs w:val="28"/>
          <w:lang w:val="en-US"/>
        </w:rPr>
      </w:pPr>
      <w:r w:rsidRPr="00DF28F0">
        <w:rPr>
          <w:sz w:val="28"/>
          <w:szCs w:val="28"/>
          <w:lang w:val="en-US"/>
        </w:rPr>
        <w:t xml:space="preserve">16. Gilb T. Principles of Software Engineering Management. – Addison Wesley, </w:t>
      </w:r>
      <w:smartTag w:uri="urn:schemas-microsoft-com:office:smarttags" w:element="place">
        <w:smartTag w:uri="urn:schemas-microsoft-com:office:smarttags" w:element="City">
          <w:r w:rsidRPr="00DF28F0">
            <w:rPr>
              <w:sz w:val="28"/>
              <w:szCs w:val="28"/>
              <w:lang w:val="en-US"/>
            </w:rPr>
            <w:t>Reading</w:t>
          </w:r>
        </w:smartTag>
        <w:r w:rsidRPr="00DF28F0">
          <w:rPr>
            <w:sz w:val="28"/>
            <w:szCs w:val="28"/>
            <w:lang w:val="en-US"/>
          </w:rPr>
          <w:t xml:space="preserve"> </w:t>
        </w:r>
        <w:smartTag w:uri="urn:schemas-microsoft-com:office:smarttags" w:element="State">
          <w:r w:rsidRPr="00DF28F0">
            <w:rPr>
              <w:sz w:val="28"/>
              <w:szCs w:val="28"/>
              <w:lang w:val="en-US"/>
            </w:rPr>
            <w:t>MA</w:t>
          </w:r>
        </w:smartTag>
      </w:smartTag>
      <w:r w:rsidRPr="00DF28F0">
        <w:rPr>
          <w:sz w:val="28"/>
          <w:szCs w:val="28"/>
          <w:lang w:val="en-US"/>
        </w:rPr>
        <w:t>, 1988. – 464 p.</w:t>
      </w:r>
    </w:p>
    <w:p w14:paraId="2D782220" w14:textId="77777777" w:rsidR="001A2269" w:rsidRPr="00DF28F0" w:rsidRDefault="001A2269" w:rsidP="001A2269">
      <w:pPr>
        <w:ind w:firstLine="720"/>
        <w:jc w:val="both"/>
        <w:rPr>
          <w:sz w:val="28"/>
          <w:szCs w:val="28"/>
        </w:rPr>
      </w:pPr>
      <w:r w:rsidRPr="00DF28F0">
        <w:rPr>
          <w:sz w:val="28"/>
          <w:szCs w:val="28"/>
        </w:rPr>
        <w:t>17.</w:t>
      </w:r>
      <w:r w:rsidRPr="00DF28F0">
        <w:rPr>
          <w:sz w:val="28"/>
          <w:szCs w:val="28"/>
          <w:lang w:val="en-US"/>
        </w:rPr>
        <w:t> </w:t>
      </w:r>
      <w:r w:rsidRPr="00DF28F0">
        <w:rPr>
          <w:sz w:val="28"/>
          <w:szCs w:val="28"/>
        </w:rPr>
        <w:t xml:space="preserve">Елесин М. Е., Ходаревский Д. Н. Аналитическая модель влияния вероятности ошибки в радиоканале на характеристики пакетной передачи сети беспроводного доступа // Актуальные проблемы развития технологических систем государственной охраны, специальной связи и специального информационного обеспечения: VIII Всероссийская межведомственная научная конференция: материалы и доклады (Орёл, 13–14 февраля </w:t>
      </w:r>
      <w:smartTag w:uri="urn:schemas-microsoft-com:office:smarttags" w:element="metricconverter">
        <w:smartTagPr>
          <w:attr w:name="ProductID" w:val="2013 г"/>
        </w:smartTagPr>
        <w:r w:rsidRPr="00DF28F0">
          <w:rPr>
            <w:sz w:val="28"/>
            <w:szCs w:val="28"/>
          </w:rPr>
          <w:t>2013 г</w:t>
        </w:r>
      </w:smartTag>
      <w:r w:rsidRPr="00DF28F0">
        <w:rPr>
          <w:sz w:val="28"/>
          <w:szCs w:val="28"/>
        </w:rPr>
        <w:t>.). – Орёл: Академия ФСО России, 2013. С.</w:t>
      </w:r>
      <w:r w:rsidRPr="00DF28F0">
        <w:rPr>
          <w:sz w:val="28"/>
          <w:szCs w:val="28"/>
          <w:lang w:val="en-US"/>
        </w:rPr>
        <w:t> </w:t>
      </w:r>
      <w:r w:rsidRPr="00DF28F0">
        <w:rPr>
          <w:sz w:val="28"/>
          <w:szCs w:val="28"/>
        </w:rPr>
        <w:t>36–40.</w:t>
      </w:r>
    </w:p>
    <w:p w14:paraId="74C1F3D9" w14:textId="77777777" w:rsidR="001A2269" w:rsidRPr="00DF28F0" w:rsidRDefault="001A2269" w:rsidP="001A2269">
      <w:pPr>
        <w:ind w:firstLine="720"/>
        <w:jc w:val="both"/>
        <w:rPr>
          <w:rFonts w:eastAsia="MS Mincho"/>
          <w:sz w:val="28"/>
          <w:szCs w:val="28"/>
        </w:rPr>
      </w:pPr>
      <w:r w:rsidRPr="00DF28F0">
        <w:rPr>
          <w:sz w:val="28"/>
          <w:szCs w:val="28"/>
        </w:rPr>
        <w:t>18.</w:t>
      </w:r>
      <w:r w:rsidRPr="00DF28F0">
        <w:rPr>
          <w:sz w:val="28"/>
          <w:szCs w:val="28"/>
          <w:lang w:val="en-US"/>
        </w:rPr>
        <w:t> </w:t>
      </w:r>
      <w:r w:rsidRPr="00DF28F0">
        <w:rPr>
          <w:rFonts w:eastAsia="MS Mincho"/>
          <w:sz w:val="28"/>
          <w:szCs w:val="28"/>
        </w:rPr>
        <w:t>Вялых</w:t>
      </w:r>
      <w:r w:rsidRPr="00DF28F0">
        <w:rPr>
          <w:rFonts w:eastAsia="MS Mincho"/>
          <w:sz w:val="28"/>
          <w:szCs w:val="28"/>
          <w:lang w:val="en-US"/>
        </w:rPr>
        <w:t> </w:t>
      </w:r>
      <w:r w:rsidRPr="00DF28F0">
        <w:rPr>
          <w:rFonts w:eastAsia="MS Mincho"/>
          <w:sz w:val="28"/>
          <w:szCs w:val="28"/>
        </w:rPr>
        <w:t>А.</w:t>
      </w:r>
      <w:r w:rsidRPr="00DF28F0">
        <w:rPr>
          <w:rFonts w:eastAsia="MS Mincho"/>
          <w:sz w:val="28"/>
          <w:szCs w:val="28"/>
          <w:lang w:val="en-US"/>
        </w:rPr>
        <w:t> </w:t>
      </w:r>
      <w:r w:rsidRPr="00DF28F0">
        <w:rPr>
          <w:rFonts w:eastAsia="MS Mincho"/>
          <w:sz w:val="28"/>
          <w:szCs w:val="28"/>
        </w:rPr>
        <w:t>С., Вялых</w:t>
      </w:r>
      <w:r w:rsidRPr="00DF28F0">
        <w:rPr>
          <w:rFonts w:eastAsia="MS Mincho"/>
          <w:sz w:val="28"/>
          <w:szCs w:val="28"/>
          <w:lang w:val="en-US"/>
        </w:rPr>
        <w:t> </w:t>
      </w:r>
      <w:r w:rsidRPr="00DF28F0">
        <w:rPr>
          <w:rFonts w:eastAsia="MS Mincho"/>
          <w:sz w:val="28"/>
          <w:szCs w:val="28"/>
        </w:rPr>
        <w:t>С.</w:t>
      </w:r>
      <w:r w:rsidRPr="00DF28F0">
        <w:rPr>
          <w:rFonts w:eastAsia="MS Mincho"/>
          <w:sz w:val="28"/>
          <w:szCs w:val="28"/>
          <w:lang w:val="en-US"/>
        </w:rPr>
        <w:t> </w:t>
      </w:r>
      <w:r w:rsidRPr="00DF28F0">
        <w:rPr>
          <w:rFonts w:eastAsia="MS Mincho"/>
          <w:sz w:val="28"/>
          <w:szCs w:val="28"/>
        </w:rPr>
        <w:t>А., Сирота</w:t>
      </w:r>
      <w:r w:rsidRPr="00DF28F0">
        <w:rPr>
          <w:rFonts w:eastAsia="MS Mincho"/>
          <w:sz w:val="28"/>
          <w:szCs w:val="28"/>
          <w:lang w:val="en-US"/>
        </w:rPr>
        <w:t> </w:t>
      </w:r>
      <w:r w:rsidRPr="00DF28F0">
        <w:rPr>
          <w:rFonts w:eastAsia="MS Mincho"/>
          <w:sz w:val="28"/>
          <w:szCs w:val="28"/>
        </w:rPr>
        <w:t>А.</w:t>
      </w:r>
      <w:r w:rsidRPr="00DF28F0">
        <w:rPr>
          <w:rFonts w:eastAsia="MS Mincho"/>
          <w:sz w:val="28"/>
          <w:szCs w:val="28"/>
          <w:lang w:val="en-US"/>
        </w:rPr>
        <w:t> </w:t>
      </w:r>
      <w:r w:rsidRPr="00DF28F0">
        <w:rPr>
          <w:rFonts w:eastAsia="MS Mincho"/>
          <w:sz w:val="28"/>
          <w:szCs w:val="28"/>
        </w:rPr>
        <w:t>А. Алгоритм анализа надежности программного обеспечения информационных систем в условиях внутренних уязвимостей и негативных воздействий // Фундаментальные проблемы системной безопасности: материалы V Международной научной конференции. – М.: Вычислительный центр им. А.А.</w:t>
      </w:r>
      <w:r w:rsidRPr="00DF28F0">
        <w:rPr>
          <w:rFonts w:eastAsia="MS Mincho"/>
          <w:sz w:val="28"/>
          <w:szCs w:val="28"/>
          <w:lang w:val="en-US"/>
        </w:rPr>
        <w:t> </w:t>
      </w:r>
      <w:r w:rsidRPr="00DF28F0">
        <w:rPr>
          <w:rFonts w:eastAsia="MS Mincho"/>
          <w:sz w:val="28"/>
          <w:szCs w:val="28"/>
        </w:rPr>
        <w:t>Дородницына. 2014. – С.</w:t>
      </w:r>
      <w:r w:rsidRPr="00DF28F0">
        <w:rPr>
          <w:rFonts w:eastAsia="MS Mincho"/>
          <w:sz w:val="28"/>
          <w:szCs w:val="28"/>
          <w:lang w:val="en-US"/>
        </w:rPr>
        <w:t> </w:t>
      </w:r>
      <w:r w:rsidRPr="00DF28F0">
        <w:rPr>
          <w:rFonts w:eastAsia="MS Mincho"/>
          <w:sz w:val="28"/>
          <w:szCs w:val="28"/>
        </w:rPr>
        <w:t>158–163.</w:t>
      </w:r>
    </w:p>
    <w:p w14:paraId="4FB4BDF2" w14:textId="77777777" w:rsidR="001A2269" w:rsidRPr="00DF28F0" w:rsidRDefault="001A2269" w:rsidP="001A2269">
      <w:pPr>
        <w:ind w:firstLine="720"/>
        <w:jc w:val="both"/>
        <w:rPr>
          <w:sz w:val="28"/>
          <w:szCs w:val="28"/>
        </w:rPr>
      </w:pPr>
      <w:r w:rsidRPr="00DF28F0">
        <w:rPr>
          <w:sz w:val="28"/>
          <w:szCs w:val="28"/>
        </w:rPr>
        <w:t xml:space="preserve">19. Сети связи специального назначения // Википедия: свободная энциклопедия [Электронный ресурс]. 01.06.2016. – </w:t>
      </w:r>
      <w:r w:rsidRPr="00DF28F0">
        <w:rPr>
          <w:sz w:val="28"/>
          <w:szCs w:val="28"/>
          <w:lang w:val="en-US"/>
        </w:rPr>
        <w:t>URL</w:t>
      </w:r>
      <w:r w:rsidRPr="00DF28F0">
        <w:rPr>
          <w:sz w:val="28"/>
          <w:szCs w:val="28"/>
        </w:rPr>
        <w:t xml:space="preserve">: </w:t>
      </w:r>
      <w:r w:rsidRPr="00DF28F0">
        <w:rPr>
          <w:sz w:val="28"/>
          <w:szCs w:val="28"/>
          <w:lang w:val="en-US"/>
        </w:rPr>
        <w:t>https</w:t>
      </w:r>
      <w:r w:rsidRPr="00DF28F0">
        <w:rPr>
          <w:sz w:val="28"/>
          <w:szCs w:val="28"/>
        </w:rPr>
        <w:t>://</w:t>
      </w:r>
      <w:r w:rsidRPr="00DF28F0">
        <w:rPr>
          <w:sz w:val="28"/>
          <w:szCs w:val="28"/>
          <w:lang w:val="en-US"/>
        </w:rPr>
        <w:t>ru</w:t>
      </w:r>
      <w:r w:rsidRPr="00DF28F0">
        <w:rPr>
          <w:sz w:val="28"/>
          <w:szCs w:val="28"/>
        </w:rPr>
        <w:t>.</w:t>
      </w:r>
      <w:r w:rsidRPr="00DF28F0">
        <w:rPr>
          <w:sz w:val="28"/>
          <w:szCs w:val="28"/>
          <w:lang w:val="en-US"/>
        </w:rPr>
        <w:t>wikipedia</w:t>
      </w:r>
      <w:r w:rsidRPr="00DF28F0">
        <w:rPr>
          <w:sz w:val="28"/>
          <w:szCs w:val="28"/>
        </w:rPr>
        <w:t>.</w:t>
      </w:r>
      <w:r w:rsidRPr="00DF28F0">
        <w:rPr>
          <w:sz w:val="28"/>
          <w:szCs w:val="28"/>
          <w:lang w:val="en-US"/>
        </w:rPr>
        <w:t>org</w:t>
      </w:r>
      <w:r w:rsidRPr="00DF28F0">
        <w:rPr>
          <w:sz w:val="28"/>
          <w:szCs w:val="28"/>
        </w:rPr>
        <w:t>/</w:t>
      </w:r>
      <w:r w:rsidRPr="00DF28F0">
        <w:rPr>
          <w:sz w:val="28"/>
          <w:szCs w:val="28"/>
          <w:lang w:val="en-US"/>
        </w:rPr>
        <w:t>wiki</w:t>
      </w:r>
      <w:r w:rsidRPr="00DF28F0">
        <w:rPr>
          <w:sz w:val="28"/>
          <w:szCs w:val="28"/>
        </w:rPr>
        <w:t>/Сети_связи_специального_назначения (дата обращения 01.06.2016).</w:t>
      </w:r>
    </w:p>
    <w:p w14:paraId="63E7DF54" w14:textId="77777777" w:rsidR="001A2269" w:rsidRPr="00DF28F0" w:rsidRDefault="001A2269" w:rsidP="001A2269">
      <w:pPr>
        <w:ind w:firstLine="720"/>
        <w:jc w:val="both"/>
        <w:rPr>
          <w:sz w:val="28"/>
          <w:szCs w:val="28"/>
        </w:rPr>
      </w:pPr>
      <w:r w:rsidRPr="00DF28F0">
        <w:rPr>
          <w:sz w:val="28"/>
          <w:szCs w:val="28"/>
        </w:rPr>
        <w:t>20.</w:t>
      </w:r>
      <w:r w:rsidRPr="00DF28F0">
        <w:rPr>
          <w:sz w:val="28"/>
          <w:szCs w:val="28"/>
          <w:lang w:val="en-US"/>
        </w:rPr>
        <w:t> </w:t>
      </w:r>
      <w:r w:rsidRPr="00DF28F0">
        <w:rPr>
          <w:sz w:val="28"/>
          <w:szCs w:val="28"/>
        </w:rPr>
        <w:t xml:space="preserve">АРТ-ПРОФИ 2012. Сети связи и системы коммутации // </w:t>
      </w:r>
      <w:r w:rsidRPr="00DF28F0">
        <w:rPr>
          <w:sz w:val="28"/>
          <w:szCs w:val="28"/>
          <w:lang w:val="en-US"/>
        </w:rPr>
        <w:t>You</w:t>
      </w:r>
      <w:r w:rsidRPr="00DF28F0">
        <w:rPr>
          <w:sz w:val="28"/>
          <w:szCs w:val="28"/>
        </w:rPr>
        <w:t xml:space="preserve"> </w:t>
      </w:r>
      <w:r w:rsidRPr="00DF28F0">
        <w:rPr>
          <w:sz w:val="28"/>
          <w:szCs w:val="28"/>
          <w:lang w:val="en-US"/>
        </w:rPr>
        <w:t>Tube</w:t>
      </w:r>
      <w:r w:rsidRPr="00DF28F0">
        <w:rPr>
          <w:sz w:val="28"/>
          <w:szCs w:val="28"/>
        </w:rPr>
        <w:t xml:space="preserve"> [Электронный ресурс]. 01.06.2016. – </w:t>
      </w:r>
      <w:r w:rsidRPr="00DF28F0">
        <w:rPr>
          <w:sz w:val="28"/>
          <w:szCs w:val="28"/>
          <w:lang w:val="en-US"/>
        </w:rPr>
        <w:t>URL</w:t>
      </w:r>
      <w:r w:rsidRPr="00DF28F0">
        <w:rPr>
          <w:sz w:val="28"/>
          <w:szCs w:val="28"/>
        </w:rPr>
        <w:t xml:space="preserve">: </w:t>
      </w:r>
      <w:r w:rsidRPr="00DF28F0">
        <w:rPr>
          <w:sz w:val="28"/>
          <w:szCs w:val="28"/>
          <w:lang w:val="en-US"/>
        </w:rPr>
        <w:t>https</w:t>
      </w:r>
      <w:r w:rsidRPr="00DF28F0">
        <w:rPr>
          <w:sz w:val="28"/>
          <w:szCs w:val="28"/>
        </w:rPr>
        <w:t>://</w:t>
      </w:r>
      <w:r w:rsidRPr="00DF28F0">
        <w:rPr>
          <w:sz w:val="28"/>
          <w:szCs w:val="28"/>
          <w:lang w:val="en-US"/>
        </w:rPr>
        <w:t>www</w:t>
      </w:r>
      <w:r w:rsidRPr="00DF28F0">
        <w:rPr>
          <w:sz w:val="28"/>
          <w:szCs w:val="28"/>
        </w:rPr>
        <w:t>.</w:t>
      </w:r>
      <w:r w:rsidRPr="00DF28F0">
        <w:rPr>
          <w:sz w:val="28"/>
          <w:szCs w:val="28"/>
          <w:lang w:val="en-US"/>
        </w:rPr>
        <w:t>youtube</w:t>
      </w:r>
      <w:r w:rsidRPr="00DF28F0">
        <w:rPr>
          <w:sz w:val="28"/>
          <w:szCs w:val="28"/>
        </w:rPr>
        <w:t>.</w:t>
      </w:r>
      <w:r w:rsidRPr="00DF28F0">
        <w:rPr>
          <w:sz w:val="28"/>
          <w:szCs w:val="28"/>
          <w:lang w:val="en-US"/>
        </w:rPr>
        <w:t>com</w:t>
      </w:r>
      <w:r w:rsidRPr="00DF28F0">
        <w:rPr>
          <w:sz w:val="28"/>
          <w:szCs w:val="28"/>
        </w:rPr>
        <w:t>/</w:t>
      </w:r>
      <w:r w:rsidRPr="00DF28F0">
        <w:rPr>
          <w:sz w:val="28"/>
          <w:szCs w:val="28"/>
          <w:lang w:val="en-US"/>
        </w:rPr>
        <w:t>watch</w:t>
      </w:r>
      <w:r w:rsidRPr="00DF28F0">
        <w:rPr>
          <w:sz w:val="28"/>
          <w:szCs w:val="28"/>
        </w:rPr>
        <w:t>?</w:t>
      </w:r>
      <w:r w:rsidRPr="00DF28F0">
        <w:rPr>
          <w:sz w:val="28"/>
          <w:szCs w:val="28"/>
          <w:lang w:val="en-US"/>
        </w:rPr>
        <w:t>v</w:t>
      </w:r>
      <w:r w:rsidRPr="00DF28F0">
        <w:rPr>
          <w:sz w:val="28"/>
          <w:szCs w:val="28"/>
        </w:rPr>
        <w:t>=</w:t>
      </w:r>
      <w:r w:rsidRPr="00DF28F0">
        <w:rPr>
          <w:sz w:val="28"/>
          <w:szCs w:val="28"/>
          <w:lang w:val="en-US"/>
        </w:rPr>
        <w:t>hRMHQxsPHo</w:t>
      </w:r>
      <w:r w:rsidRPr="00DF28F0">
        <w:rPr>
          <w:sz w:val="28"/>
          <w:szCs w:val="28"/>
        </w:rPr>
        <w:t>8 (дата обращения 01.06.2016).</w:t>
      </w:r>
    </w:p>
    <w:p w14:paraId="516F815E" w14:textId="77777777" w:rsidR="001A2269" w:rsidRPr="00DF28F0" w:rsidRDefault="001A2269" w:rsidP="001A2269">
      <w:pPr>
        <w:ind w:firstLine="720"/>
        <w:jc w:val="both"/>
        <w:rPr>
          <w:sz w:val="28"/>
          <w:szCs w:val="28"/>
        </w:rPr>
      </w:pPr>
    </w:p>
    <w:p w14:paraId="3DC2C38C" w14:textId="77777777" w:rsidR="001A2269" w:rsidRPr="00DF28F0" w:rsidRDefault="001A2269" w:rsidP="001A2269">
      <w:pPr>
        <w:jc w:val="right"/>
        <w:rPr>
          <w:b/>
          <w:sz w:val="28"/>
          <w:szCs w:val="28"/>
        </w:rPr>
      </w:pPr>
      <w:r w:rsidRPr="00DF28F0">
        <w:rPr>
          <w:b/>
          <w:sz w:val="28"/>
          <w:szCs w:val="28"/>
        </w:rPr>
        <w:t xml:space="preserve">Статья поступила 21 марта </w:t>
      </w:r>
      <w:smartTag w:uri="urn:schemas-microsoft-com:office:smarttags" w:element="metricconverter">
        <w:smartTagPr>
          <w:attr w:name="ProductID" w:val="2013 г"/>
        </w:smartTagPr>
        <w:r w:rsidRPr="00DF28F0">
          <w:rPr>
            <w:b/>
            <w:sz w:val="28"/>
            <w:szCs w:val="28"/>
          </w:rPr>
          <w:t>2013 г</w:t>
        </w:r>
      </w:smartTag>
      <w:r w:rsidRPr="00DF28F0">
        <w:rPr>
          <w:b/>
          <w:sz w:val="28"/>
          <w:szCs w:val="28"/>
        </w:rPr>
        <w:t>.</w:t>
      </w:r>
    </w:p>
    <w:p w14:paraId="73D4A7E0" w14:textId="77777777" w:rsidR="001A2269" w:rsidRPr="00DF28F0" w:rsidRDefault="001A2269" w:rsidP="001A2269">
      <w:pPr>
        <w:ind w:firstLine="720"/>
        <w:jc w:val="both"/>
        <w:rPr>
          <w:sz w:val="28"/>
          <w:szCs w:val="28"/>
        </w:rPr>
      </w:pPr>
    </w:p>
    <w:p w14:paraId="40392A4C" w14:textId="77777777" w:rsidR="001A2269" w:rsidRPr="00DF28F0" w:rsidRDefault="001A2269" w:rsidP="001A2269">
      <w:pPr>
        <w:keepNext/>
        <w:keepLines/>
        <w:suppressAutoHyphens/>
        <w:spacing w:before="120" w:after="120"/>
        <w:jc w:val="center"/>
        <w:rPr>
          <w:b/>
          <w:sz w:val="28"/>
          <w:szCs w:val="28"/>
        </w:rPr>
      </w:pPr>
      <w:r w:rsidRPr="00DF28F0">
        <w:rPr>
          <w:b/>
          <w:sz w:val="28"/>
          <w:szCs w:val="28"/>
        </w:rPr>
        <w:t>Информация об авторах</w:t>
      </w:r>
    </w:p>
    <w:p w14:paraId="6C186B11" w14:textId="77777777" w:rsidR="001A2269" w:rsidRPr="00DF28F0" w:rsidRDefault="001A2269" w:rsidP="001A2269">
      <w:pPr>
        <w:ind w:firstLine="720"/>
        <w:jc w:val="both"/>
        <w:rPr>
          <w:sz w:val="28"/>
          <w:szCs w:val="28"/>
        </w:rPr>
      </w:pPr>
      <w:r w:rsidRPr="00DF28F0">
        <w:rPr>
          <w:i/>
          <w:sz w:val="28"/>
          <w:szCs w:val="28"/>
        </w:rPr>
        <w:t>Сидоров Иван Иванович</w:t>
      </w:r>
      <w:r w:rsidRPr="00DF28F0">
        <w:rPr>
          <w:sz w:val="28"/>
          <w:szCs w:val="28"/>
        </w:rPr>
        <w:t xml:space="preserve"> – соискатель ученой степени кандидата технических наук. Адъюнкт кафедры сбора и обработки информации. Михайловская артиллерийская военная академия. Область научных интересов: мониторинг информационных ресурсов; сбор и обработка информации. Тел.: +7 981 820 41 92. </w:t>
      </w:r>
      <w:r w:rsidRPr="00DF28F0">
        <w:rPr>
          <w:sz w:val="28"/>
          <w:szCs w:val="28"/>
          <w:lang w:val="en-US"/>
        </w:rPr>
        <w:t>E</w:t>
      </w:r>
      <w:r w:rsidRPr="00DF28F0">
        <w:rPr>
          <w:sz w:val="28"/>
          <w:szCs w:val="28"/>
        </w:rPr>
        <w:noBreakHyphen/>
      </w:r>
      <w:r w:rsidRPr="00DF28F0">
        <w:rPr>
          <w:sz w:val="28"/>
          <w:szCs w:val="28"/>
          <w:lang w:val="en-US"/>
        </w:rPr>
        <w:t>mail</w:t>
      </w:r>
      <w:r w:rsidRPr="00DF28F0">
        <w:rPr>
          <w:sz w:val="28"/>
          <w:szCs w:val="28"/>
        </w:rPr>
        <w:t>:</w:t>
      </w:r>
      <w:r w:rsidRPr="00DF28F0">
        <w:rPr>
          <w:sz w:val="28"/>
          <w:szCs w:val="28"/>
          <w:lang w:val="de-DE"/>
        </w:rPr>
        <w:t xml:space="preserve"> mak</w:t>
      </w:r>
      <w:r w:rsidRPr="00DF28F0">
        <w:rPr>
          <w:sz w:val="28"/>
          <w:szCs w:val="28"/>
        </w:rPr>
        <w:t>1234</w:t>
      </w:r>
      <w:r w:rsidRPr="00DF28F0">
        <w:rPr>
          <w:sz w:val="28"/>
          <w:szCs w:val="28"/>
          <w:lang w:val="de-DE"/>
        </w:rPr>
        <w:t>@ya.ru</w:t>
      </w:r>
    </w:p>
    <w:p w14:paraId="7FD0539F" w14:textId="77777777" w:rsidR="001A2269" w:rsidRPr="00DF28F0" w:rsidRDefault="001A2269" w:rsidP="001A2269">
      <w:pPr>
        <w:ind w:firstLine="720"/>
        <w:jc w:val="both"/>
        <w:rPr>
          <w:sz w:val="28"/>
          <w:szCs w:val="28"/>
        </w:rPr>
      </w:pPr>
      <w:r w:rsidRPr="00DF28F0">
        <w:rPr>
          <w:i/>
          <w:sz w:val="28"/>
          <w:szCs w:val="28"/>
        </w:rPr>
        <w:t>Иванов</w:t>
      </w:r>
      <w:r w:rsidRPr="00DF28F0">
        <w:rPr>
          <w:i/>
          <w:sz w:val="28"/>
          <w:szCs w:val="28"/>
          <w:lang w:val="en-US"/>
        </w:rPr>
        <w:t> </w:t>
      </w:r>
      <w:r w:rsidRPr="00DF28F0">
        <w:rPr>
          <w:i/>
          <w:sz w:val="28"/>
          <w:szCs w:val="28"/>
        </w:rPr>
        <w:t>Сергей Игоревич</w:t>
      </w:r>
      <w:r w:rsidRPr="00DF28F0">
        <w:rPr>
          <w:sz w:val="28"/>
          <w:szCs w:val="28"/>
        </w:rPr>
        <w:t xml:space="preserve"> – кандидат технических наук, доцент. Доцент кафедры сбора и обработки информации. Михайловская артиллерийская военная </w:t>
      </w:r>
      <w:r w:rsidRPr="00DF28F0">
        <w:rPr>
          <w:sz w:val="28"/>
          <w:szCs w:val="28"/>
        </w:rPr>
        <w:lastRenderedPageBreak/>
        <w:t xml:space="preserve">академия. Область научных интересов: мониторинг информационных ресурсов; сбор и обработка информации. Тел.: +7 981 820 41 92. </w:t>
      </w:r>
      <w:r w:rsidRPr="00DF28F0">
        <w:rPr>
          <w:sz w:val="28"/>
          <w:szCs w:val="28"/>
          <w:lang w:val="en-US"/>
        </w:rPr>
        <w:t>E</w:t>
      </w:r>
      <w:r w:rsidRPr="00DF28F0">
        <w:rPr>
          <w:sz w:val="28"/>
          <w:szCs w:val="28"/>
        </w:rPr>
        <w:noBreakHyphen/>
      </w:r>
      <w:r w:rsidRPr="00DF28F0">
        <w:rPr>
          <w:sz w:val="28"/>
          <w:szCs w:val="28"/>
          <w:lang w:val="en-US"/>
        </w:rPr>
        <w:t>mail</w:t>
      </w:r>
      <w:r w:rsidRPr="00DF28F0">
        <w:rPr>
          <w:sz w:val="28"/>
          <w:szCs w:val="28"/>
        </w:rPr>
        <w:t>:</w:t>
      </w:r>
      <w:r w:rsidRPr="00DF28F0">
        <w:rPr>
          <w:sz w:val="28"/>
          <w:szCs w:val="28"/>
          <w:lang w:val="de-DE"/>
        </w:rPr>
        <w:t xml:space="preserve"> mak</w:t>
      </w:r>
      <w:r w:rsidRPr="00DF28F0">
        <w:rPr>
          <w:sz w:val="28"/>
          <w:szCs w:val="28"/>
        </w:rPr>
        <w:t>1234</w:t>
      </w:r>
      <w:r w:rsidRPr="00DF28F0">
        <w:rPr>
          <w:sz w:val="28"/>
          <w:szCs w:val="28"/>
          <w:lang w:val="de-DE"/>
        </w:rPr>
        <w:t>@ya.ru</w:t>
      </w:r>
    </w:p>
    <w:p w14:paraId="7625030E" w14:textId="77777777" w:rsidR="001A2269" w:rsidRPr="00DF28F0" w:rsidRDefault="001A2269" w:rsidP="001A2269">
      <w:pPr>
        <w:ind w:firstLine="720"/>
        <w:jc w:val="both"/>
        <w:rPr>
          <w:sz w:val="28"/>
          <w:szCs w:val="28"/>
        </w:rPr>
      </w:pPr>
      <w:r w:rsidRPr="00DF28F0">
        <w:rPr>
          <w:i/>
          <w:sz w:val="28"/>
          <w:szCs w:val="28"/>
        </w:rPr>
        <w:t>Абрамов</w:t>
      </w:r>
      <w:r w:rsidRPr="00DF28F0">
        <w:rPr>
          <w:i/>
          <w:sz w:val="28"/>
          <w:szCs w:val="28"/>
          <w:lang w:val="en-US"/>
        </w:rPr>
        <w:t> </w:t>
      </w:r>
      <w:r w:rsidRPr="00DF28F0">
        <w:rPr>
          <w:i/>
          <w:sz w:val="28"/>
          <w:szCs w:val="28"/>
        </w:rPr>
        <w:t>Максим Анатольевич</w:t>
      </w:r>
      <w:r w:rsidRPr="00DF28F0">
        <w:rPr>
          <w:sz w:val="28"/>
          <w:szCs w:val="28"/>
        </w:rPr>
        <w:t xml:space="preserve"> – соискатель ученой степени кандидата технических наук. Научный сотрудник 234 научно-исследовательской лаборатории отдела радиотехнических систем управления сетей и систем связи. Научно-исследовательский центр проблем передачи информации ОАО «Интелтех». Область научных интересов: моделирование радиотехнических систем; прием и обработка сигналов в условиях помех; системы управления связью. Тел.: +7 981 998 48 92. </w:t>
      </w:r>
      <w:r w:rsidRPr="00DF28F0">
        <w:rPr>
          <w:sz w:val="28"/>
          <w:szCs w:val="28"/>
          <w:lang w:val="en-US"/>
        </w:rPr>
        <w:t>E</w:t>
      </w:r>
      <w:r w:rsidRPr="00DF28F0">
        <w:rPr>
          <w:sz w:val="28"/>
          <w:szCs w:val="28"/>
        </w:rPr>
        <w:noBreakHyphen/>
      </w:r>
      <w:r w:rsidRPr="00DF28F0">
        <w:rPr>
          <w:sz w:val="28"/>
          <w:szCs w:val="28"/>
          <w:lang w:val="en-US"/>
        </w:rPr>
        <w:t>mail</w:t>
      </w:r>
      <w:r w:rsidRPr="00DF28F0">
        <w:rPr>
          <w:sz w:val="28"/>
          <w:szCs w:val="28"/>
        </w:rPr>
        <w:t>:</w:t>
      </w:r>
      <w:r w:rsidRPr="00DF28F0">
        <w:rPr>
          <w:sz w:val="28"/>
          <w:szCs w:val="28"/>
          <w:lang w:val="de-DE"/>
        </w:rPr>
        <w:t xml:space="preserve"> </w:t>
      </w:r>
      <w:r w:rsidRPr="00DF28F0">
        <w:rPr>
          <w:sz w:val="28"/>
          <w:szCs w:val="28"/>
        </w:rPr>
        <w:t>123-</w:t>
      </w:r>
      <w:r w:rsidRPr="00DF28F0">
        <w:rPr>
          <w:sz w:val="28"/>
          <w:szCs w:val="28"/>
          <w:lang w:val="en-US"/>
        </w:rPr>
        <w:t>av</w:t>
      </w:r>
      <w:r w:rsidRPr="00DF28F0">
        <w:rPr>
          <w:sz w:val="28"/>
          <w:szCs w:val="28"/>
          <w:lang w:val="de-DE"/>
        </w:rPr>
        <w:t>@mail.ru</w:t>
      </w:r>
    </w:p>
    <w:p w14:paraId="04F31984" w14:textId="77777777" w:rsidR="001A2269" w:rsidRPr="00DF28F0" w:rsidRDefault="001A2269" w:rsidP="001A2269">
      <w:pPr>
        <w:ind w:firstLine="720"/>
        <w:jc w:val="both"/>
        <w:rPr>
          <w:sz w:val="28"/>
          <w:szCs w:val="28"/>
        </w:rPr>
      </w:pPr>
      <w:r w:rsidRPr="00DF28F0">
        <w:rPr>
          <w:i/>
          <w:sz w:val="28"/>
          <w:szCs w:val="28"/>
        </w:rPr>
        <w:t>Петров</w:t>
      </w:r>
      <w:r w:rsidRPr="00DF28F0">
        <w:rPr>
          <w:i/>
          <w:sz w:val="28"/>
          <w:szCs w:val="28"/>
          <w:lang w:val="en-US"/>
        </w:rPr>
        <w:t> </w:t>
      </w:r>
      <w:r w:rsidRPr="00DF28F0">
        <w:rPr>
          <w:i/>
          <w:sz w:val="28"/>
          <w:szCs w:val="28"/>
        </w:rPr>
        <w:t>Валерий Иванович</w:t>
      </w:r>
      <w:r w:rsidRPr="00DF28F0">
        <w:rPr>
          <w:sz w:val="28"/>
          <w:szCs w:val="28"/>
        </w:rPr>
        <w:t xml:space="preserve"> – доктор военных наук, профессор. Заведующий кафедрой информационной безопасности. Санкт-Петербургский государственный университет аэрокосмического приборостроения. Область научных интересов: информационная безопасность; криптографические алгоритмы; стеганография. Тел.: +7 911 999 45 95. </w:t>
      </w:r>
      <w:r w:rsidRPr="00DF28F0">
        <w:rPr>
          <w:sz w:val="28"/>
          <w:szCs w:val="28"/>
          <w:lang w:val="en-US"/>
        </w:rPr>
        <w:t>E</w:t>
      </w:r>
      <w:r w:rsidRPr="00DF28F0">
        <w:rPr>
          <w:sz w:val="28"/>
          <w:szCs w:val="28"/>
        </w:rPr>
        <w:noBreakHyphen/>
      </w:r>
      <w:r w:rsidRPr="00DF28F0">
        <w:rPr>
          <w:sz w:val="28"/>
          <w:szCs w:val="28"/>
          <w:lang w:val="en-US"/>
        </w:rPr>
        <w:t>mail</w:t>
      </w:r>
      <w:r w:rsidRPr="00DF28F0">
        <w:rPr>
          <w:sz w:val="28"/>
          <w:szCs w:val="28"/>
        </w:rPr>
        <w:t>:</w:t>
      </w:r>
      <w:r w:rsidRPr="00DF28F0">
        <w:rPr>
          <w:sz w:val="28"/>
          <w:szCs w:val="28"/>
          <w:lang w:val="de-DE"/>
        </w:rPr>
        <w:t xml:space="preserve"> </w:t>
      </w:r>
      <w:r w:rsidRPr="00DF28F0">
        <w:rPr>
          <w:sz w:val="28"/>
          <w:szCs w:val="28"/>
        </w:rPr>
        <w:t>123-</w:t>
      </w:r>
      <w:r w:rsidRPr="00DF28F0">
        <w:rPr>
          <w:sz w:val="28"/>
          <w:szCs w:val="28"/>
          <w:lang w:val="en-US"/>
        </w:rPr>
        <w:t>av</w:t>
      </w:r>
      <w:r w:rsidRPr="00DF28F0">
        <w:rPr>
          <w:sz w:val="28"/>
          <w:szCs w:val="28"/>
          <w:lang w:val="de-DE"/>
        </w:rPr>
        <w:t>@mail.ru</w:t>
      </w:r>
    </w:p>
    <w:p w14:paraId="7D267FF1" w14:textId="77777777" w:rsidR="001A2269" w:rsidRPr="00DF28F0" w:rsidRDefault="001A2269" w:rsidP="001A2269">
      <w:pPr>
        <w:ind w:firstLine="720"/>
        <w:rPr>
          <w:sz w:val="28"/>
          <w:szCs w:val="28"/>
        </w:rPr>
      </w:pPr>
      <w:r w:rsidRPr="00DF28F0">
        <w:rPr>
          <w:sz w:val="28"/>
          <w:szCs w:val="28"/>
        </w:rPr>
        <w:t>Адрес: 194064, Россия, г. Санкт-Петербург, Тихорецкий пр., д. 3.</w:t>
      </w:r>
    </w:p>
    <w:p w14:paraId="49073A16" w14:textId="77777777" w:rsidR="001A2269" w:rsidRPr="00DF28F0" w:rsidRDefault="001A2269" w:rsidP="001A2269">
      <w:pPr>
        <w:jc w:val="center"/>
        <w:rPr>
          <w:sz w:val="28"/>
          <w:szCs w:val="28"/>
          <w:lang w:val="en-US"/>
        </w:rPr>
      </w:pPr>
      <w:r w:rsidRPr="00DF28F0">
        <w:rPr>
          <w:sz w:val="28"/>
          <w:szCs w:val="28"/>
          <w:lang w:val="en-US"/>
        </w:rPr>
        <w:t>______________________________________________________</w:t>
      </w:r>
    </w:p>
    <w:p w14:paraId="354C2972" w14:textId="77777777" w:rsidR="001A2269" w:rsidRPr="00DF28F0" w:rsidRDefault="001A2269" w:rsidP="001A2269">
      <w:pPr>
        <w:ind w:firstLine="720"/>
        <w:rPr>
          <w:sz w:val="28"/>
          <w:szCs w:val="28"/>
          <w:lang w:val="en-US"/>
        </w:rPr>
      </w:pPr>
    </w:p>
    <w:p w14:paraId="45DED0E2" w14:textId="77777777" w:rsidR="001A2269" w:rsidRPr="00DF28F0" w:rsidRDefault="001A2269" w:rsidP="001A2269">
      <w:pPr>
        <w:keepNext/>
        <w:keepLines/>
        <w:suppressAutoHyphens/>
        <w:spacing w:before="120" w:after="120"/>
        <w:ind w:left="567" w:right="616"/>
        <w:jc w:val="center"/>
        <w:rPr>
          <w:b/>
          <w:sz w:val="28"/>
          <w:szCs w:val="28"/>
          <w:lang w:val="en"/>
        </w:rPr>
      </w:pPr>
      <w:r w:rsidRPr="00DF28F0">
        <w:rPr>
          <w:b/>
          <w:sz w:val="28"/>
          <w:szCs w:val="28"/>
          <w:lang w:val="en"/>
        </w:rPr>
        <w:t>Localization of Areas of Influence Destabilizing Factors in Network Based on the Algorithm of Hierarchical Clustering of Lance-Williams</w:t>
      </w:r>
    </w:p>
    <w:p w14:paraId="1000391C" w14:textId="77777777" w:rsidR="001A2269" w:rsidRPr="00DF28F0" w:rsidRDefault="001A2269" w:rsidP="001A2269">
      <w:pPr>
        <w:ind w:firstLine="720"/>
        <w:jc w:val="both"/>
        <w:rPr>
          <w:sz w:val="28"/>
          <w:szCs w:val="28"/>
          <w:lang w:val="en-US"/>
        </w:rPr>
      </w:pPr>
    </w:p>
    <w:p w14:paraId="739B93D4" w14:textId="77777777" w:rsidR="001A2269" w:rsidRPr="00DF28F0" w:rsidRDefault="001A2269" w:rsidP="001A2269">
      <w:pPr>
        <w:jc w:val="center"/>
        <w:rPr>
          <w:sz w:val="28"/>
          <w:szCs w:val="28"/>
          <w:lang w:val="en-US"/>
        </w:rPr>
      </w:pPr>
      <w:smartTag w:uri="urn:schemas-microsoft-com:office:smarttags" w:element="place">
        <w:smartTag w:uri="urn:schemas:contacts" w:element="middlename">
          <w:smartTag w:uri="urn:schemas:contacts" w:element="Sn">
            <w:r w:rsidRPr="00DF28F0">
              <w:rPr>
                <w:sz w:val="28"/>
                <w:szCs w:val="28"/>
                <w:lang w:val="en-US"/>
              </w:rPr>
              <w:t>I.</w:t>
            </w:r>
          </w:smartTag>
        </w:smartTag>
        <w:r w:rsidRPr="00DF28F0">
          <w:rPr>
            <w:sz w:val="28"/>
            <w:szCs w:val="28"/>
            <w:lang w:val="en-US"/>
          </w:rPr>
          <w:t> </w:t>
        </w:r>
        <w:smartTag w:uri="urn:schemas:contacts" w:element="middlename">
          <w:r w:rsidRPr="00DF28F0">
            <w:rPr>
              <w:sz w:val="28"/>
              <w:szCs w:val="28"/>
              <w:lang w:val="en-US"/>
            </w:rPr>
            <w:t>I.</w:t>
          </w:r>
        </w:smartTag>
      </w:smartTag>
      <w:r w:rsidRPr="00DF28F0">
        <w:rPr>
          <w:sz w:val="28"/>
          <w:szCs w:val="28"/>
          <w:lang w:val="en-US"/>
        </w:rPr>
        <w:t xml:space="preserve"> Sidorov, S. I. Ivanov, </w:t>
      </w:r>
      <w:r w:rsidRPr="00DF28F0">
        <w:rPr>
          <w:sz w:val="28"/>
          <w:szCs w:val="28"/>
        </w:rPr>
        <w:t>М</w:t>
      </w:r>
      <w:r w:rsidRPr="00DF28F0">
        <w:rPr>
          <w:sz w:val="28"/>
          <w:szCs w:val="28"/>
          <w:lang w:val="en-US"/>
        </w:rPr>
        <w:t>. </w:t>
      </w:r>
      <w:r w:rsidRPr="00DF28F0">
        <w:rPr>
          <w:sz w:val="28"/>
          <w:szCs w:val="28"/>
        </w:rPr>
        <w:t>А</w:t>
      </w:r>
      <w:r w:rsidRPr="00DF28F0">
        <w:rPr>
          <w:sz w:val="28"/>
          <w:szCs w:val="28"/>
          <w:lang w:val="en-US"/>
        </w:rPr>
        <w:t>. Abramov, V. I. Petrov</w:t>
      </w:r>
    </w:p>
    <w:p w14:paraId="32830FBF" w14:textId="77777777" w:rsidR="001A2269" w:rsidRPr="00DF28F0" w:rsidRDefault="001A2269" w:rsidP="001A2269">
      <w:pPr>
        <w:ind w:firstLine="720"/>
        <w:jc w:val="both"/>
        <w:rPr>
          <w:sz w:val="28"/>
          <w:szCs w:val="28"/>
          <w:lang w:val="en-US"/>
        </w:rPr>
      </w:pPr>
    </w:p>
    <w:p w14:paraId="68FFE33B" w14:textId="77777777" w:rsidR="001A2269" w:rsidRPr="00DF28F0" w:rsidRDefault="001A2269" w:rsidP="001A2269">
      <w:pPr>
        <w:ind w:firstLine="720"/>
        <w:jc w:val="both"/>
        <w:rPr>
          <w:i/>
          <w:sz w:val="22"/>
          <w:szCs w:val="22"/>
          <w:lang w:val="en-US"/>
        </w:rPr>
      </w:pPr>
      <w:r w:rsidRPr="00DF28F0">
        <w:rPr>
          <w:b/>
          <w:i/>
          <w:sz w:val="22"/>
          <w:szCs w:val="22"/>
          <w:lang w:val="en-US"/>
        </w:rPr>
        <w:t>Purpose.</w:t>
      </w:r>
      <w:r w:rsidRPr="00DF28F0">
        <w:rPr>
          <w:i/>
          <w:sz w:val="22"/>
          <w:szCs w:val="22"/>
          <w:lang w:val="en-US"/>
        </w:rPr>
        <w:t xml:space="preserve"> Enhancement of communications networks structured complexity makes more actual tasks of their operation stability providing in conditions of destabilizing factors. Known ways of operation stability increasing based on traffic routing using main and some reserve paths have high-level calculative complexity and cannot be executed by means of existing network environment. The purpose of the present paper is to develop methods providing localization of destabilizing factors impact in form of discrete routing areas. </w:t>
      </w:r>
      <w:r w:rsidRPr="00DF28F0">
        <w:rPr>
          <w:b/>
          <w:i/>
          <w:sz w:val="22"/>
          <w:szCs w:val="22"/>
          <w:lang w:val="en-US"/>
        </w:rPr>
        <w:t>Methods.</w:t>
      </w:r>
      <w:r w:rsidRPr="00DF28F0">
        <w:rPr>
          <w:i/>
          <w:sz w:val="22"/>
          <w:szCs w:val="22"/>
          <w:lang w:val="en-US"/>
        </w:rPr>
        <w:t xml:space="preserve"> There has been proposed to use ways of communications network operation stability increasing, characterized by high level of calculative complexity only in areas, exposed by destabilizing factors. It allows to limit their calculative complexity by frames of this routing areas. Localization of destabilizing factors impact in form of discrete routing areas is based on method of strong connected graph areas definition and using of Lance-Williams hierarchical clustering algorithm in view of specific communications network functioning. There has been proposed value of discrete metrics variations as criterion of destabilizing factors impact on communications networks. Criterion of clustering process stop is achievement of certain stability value in terms of direction of the relationship coherence probability. </w:t>
      </w:r>
      <w:r w:rsidRPr="00DF28F0">
        <w:rPr>
          <w:b/>
          <w:i/>
          <w:sz w:val="22"/>
          <w:szCs w:val="22"/>
          <w:lang w:val="en-US"/>
        </w:rPr>
        <w:t>Novelty.</w:t>
      </w:r>
      <w:r w:rsidRPr="00DF28F0">
        <w:rPr>
          <w:i/>
          <w:sz w:val="22"/>
          <w:szCs w:val="22"/>
          <w:lang w:val="en-US"/>
        </w:rPr>
        <w:t xml:space="preserve"> Elements of novelty in presented method are using of Lance-Williams hierarchical clustering algorithm in progress of communication network decomposition and accounting of destabilizing factors impact by means of communication network graph edges metrics variation. A side from novelty element is new clustering criterion taking into account the destabilizing factors impact on communication network elements. </w:t>
      </w:r>
      <w:r w:rsidRPr="00DF28F0">
        <w:rPr>
          <w:b/>
          <w:i/>
          <w:sz w:val="22"/>
          <w:szCs w:val="22"/>
          <w:lang w:val="en-US"/>
        </w:rPr>
        <w:t>Results.</w:t>
      </w:r>
      <w:r w:rsidRPr="00DF28F0">
        <w:rPr>
          <w:i/>
          <w:sz w:val="22"/>
          <w:szCs w:val="22"/>
          <w:lang w:val="en-US"/>
        </w:rPr>
        <w:t xml:space="preserve"> Using of presented method comprising in destabilizing factors impact localization in the form of single routing areas allows to decrease calculative demands in the context of random access memory proportionally number of obtained clusters and provide adjusted level of network stability not less than one in terms of direction of the relationship coherence probability. Modeling in thirty- node network in conditions of destabilizing factors impact on 20% of channels showed ability of network partition to 5 clusters, reduction of Dijkstra routing algorithm laboriousness in 4,5 times taking into account the required storage routing tables memory comparatively with network without clustering and equal indicator of relationship coherence probability at the level of 0,95. </w:t>
      </w:r>
      <w:r w:rsidRPr="00DF28F0">
        <w:rPr>
          <w:b/>
          <w:i/>
          <w:sz w:val="22"/>
          <w:szCs w:val="22"/>
          <w:lang w:val="en-US"/>
        </w:rPr>
        <w:t xml:space="preserve">Practical relevance. </w:t>
      </w:r>
      <w:r w:rsidRPr="00DF28F0">
        <w:rPr>
          <w:i/>
          <w:sz w:val="22"/>
          <w:szCs w:val="22"/>
          <w:lang w:val="en-US"/>
        </w:rPr>
        <w:t xml:space="preserve">Presented method is proposed to realize in router software on the basis of Open Flow protocol for </w:t>
      </w:r>
      <w:r w:rsidRPr="00DF28F0">
        <w:rPr>
          <w:i/>
          <w:sz w:val="22"/>
          <w:szCs w:val="22"/>
          <w:lang w:val="en-US"/>
        </w:rPr>
        <w:lastRenderedPageBreak/>
        <w:t>software-configurable SDN networks. Realization on the basis of Open Flow allows to carry out adaptive dynamic reconfiguration of routing areas and protocols in network in detection of destabilizing factors impact on network elements.</w:t>
      </w:r>
    </w:p>
    <w:p w14:paraId="3BBD4E43" w14:textId="77777777" w:rsidR="001A2269" w:rsidRPr="00DF28F0" w:rsidRDefault="001A2269" w:rsidP="001A2269">
      <w:pPr>
        <w:ind w:firstLine="720"/>
        <w:jc w:val="both"/>
        <w:rPr>
          <w:i/>
          <w:sz w:val="22"/>
          <w:szCs w:val="22"/>
          <w:lang w:val="en-US"/>
        </w:rPr>
      </w:pPr>
    </w:p>
    <w:p w14:paraId="68703588" w14:textId="77777777" w:rsidR="001A2269" w:rsidRPr="00DF28F0" w:rsidRDefault="001A2269" w:rsidP="001A2269">
      <w:pPr>
        <w:ind w:firstLine="720"/>
        <w:jc w:val="both"/>
        <w:rPr>
          <w:i/>
          <w:sz w:val="22"/>
          <w:szCs w:val="22"/>
          <w:lang w:val="en-US"/>
        </w:rPr>
      </w:pPr>
      <w:r w:rsidRPr="00DF28F0">
        <w:rPr>
          <w:b/>
          <w:i/>
          <w:sz w:val="22"/>
          <w:szCs w:val="22"/>
          <w:lang w:val="en-US"/>
        </w:rPr>
        <w:t>Key words:</w:t>
      </w:r>
      <w:r w:rsidRPr="00DF28F0">
        <w:rPr>
          <w:i/>
          <w:sz w:val="22"/>
          <w:szCs w:val="22"/>
          <w:lang w:val="en-US"/>
        </w:rPr>
        <w:t xml:space="preserve"> </w:t>
      </w:r>
      <w:r w:rsidRPr="00DF28F0">
        <w:rPr>
          <w:i/>
          <w:sz w:val="22"/>
          <w:szCs w:val="22"/>
          <w:lang w:val="en"/>
        </w:rPr>
        <w:t>communications network, clustering, routing, hierarchical routing, destabilizing factor, purposive noise, noise</w:t>
      </w:r>
      <w:r w:rsidRPr="00DF28F0">
        <w:rPr>
          <w:i/>
          <w:sz w:val="22"/>
          <w:szCs w:val="22"/>
          <w:lang w:val="en-US"/>
        </w:rPr>
        <w:t>.</w:t>
      </w:r>
    </w:p>
    <w:p w14:paraId="33C29067" w14:textId="77777777" w:rsidR="001A2269" w:rsidRPr="00DF28F0" w:rsidRDefault="001A2269" w:rsidP="001A2269">
      <w:pPr>
        <w:ind w:firstLine="720"/>
        <w:rPr>
          <w:sz w:val="28"/>
          <w:szCs w:val="28"/>
          <w:lang w:val="en-US"/>
        </w:rPr>
      </w:pPr>
    </w:p>
    <w:p w14:paraId="4A2A8BC5" w14:textId="77777777" w:rsidR="001A2269" w:rsidRPr="00DF28F0" w:rsidRDefault="001A2269" w:rsidP="001A2269">
      <w:pPr>
        <w:keepNext/>
        <w:keepLines/>
        <w:suppressAutoHyphens/>
        <w:spacing w:before="120" w:after="120"/>
        <w:jc w:val="center"/>
        <w:rPr>
          <w:b/>
          <w:sz w:val="28"/>
          <w:szCs w:val="28"/>
          <w:lang w:val="en-US"/>
        </w:rPr>
      </w:pPr>
      <w:r w:rsidRPr="00DF28F0">
        <w:rPr>
          <w:b/>
          <w:sz w:val="28"/>
          <w:szCs w:val="28"/>
          <w:lang w:val="en-US"/>
        </w:rPr>
        <w:t>Information about Authors</w:t>
      </w:r>
    </w:p>
    <w:p w14:paraId="5D40E1ED" w14:textId="77777777" w:rsidR="001A2269" w:rsidRPr="00DF28F0" w:rsidRDefault="001A2269" w:rsidP="001A2269">
      <w:pPr>
        <w:ind w:firstLine="720"/>
        <w:jc w:val="both"/>
        <w:rPr>
          <w:i/>
          <w:sz w:val="28"/>
          <w:szCs w:val="28"/>
          <w:lang w:val="en-US"/>
        </w:rPr>
      </w:pPr>
      <w:r w:rsidRPr="00DF28F0">
        <w:rPr>
          <w:i/>
          <w:sz w:val="28"/>
          <w:szCs w:val="28"/>
          <w:lang w:val="en-US"/>
        </w:rPr>
        <w:t xml:space="preserve">Ivan Ivanovich Sidorov – </w:t>
      </w:r>
      <w:r w:rsidRPr="00DF28F0">
        <w:rPr>
          <w:sz w:val="28"/>
          <w:szCs w:val="28"/>
          <w:lang w:val="en-US"/>
        </w:rPr>
        <w:t xml:space="preserve">Doctoral Student. The postgraduate student of the Department of Acquisition and Processing Information. </w:t>
      </w:r>
      <w:smartTag w:uri="urn:schemas-microsoft-com:office:smarttags" w:element="place">
        <w:smartTag w:uri="urn:schemas-microsoft-com:office:smarttags" w:element="PlaceName">
          <w:r w:rsidRPr="00DF28F0">
            <w:rPr>
              <w:sz w:val="28"/>
              <w:szCs w:val="28"/>
              <w:lang w:val="en-US"/>
            </w:rPr>
            <w:t>Mikhailovskaya</w:t>
          </w:r>
        </w:smartTag>
        <w:r w:rsidRPr="00DF28F0">
          <w:rPr>
            <w:sz w:val="28"/>
            <w:szCs w:val="28"/>
            <w:lang w:val="en-US"/>
          </w:rPr>
          <w:t xml:space="preserve"> </w:t>
        </w:r>
        <w:smartTag w:uri="urn:schemas-microsoft-com:office:smarttags" w:element="PlaceName">
          <w:r w:rsidRPr="00DF28F0">
            <w:rPr>
              <w:sz w:val="28"/>
              <w:szCs w:val="28"/>
              <w:lang w:val="en-US"/>
            </w:rPr>
            <w:t>Military</w:t>
          </w:r>
        </w:smartTag>
        <w:r w:rsidRPr="00DF28F0">
          <w:rPr>
            <w:sz w:val="28"/>
            <w:szCs w:val="28"/>
            <w:lang w:val="en-US"/>
          </w:rPr>
          <w:t xml:space="preserve"> </w:t>
        </w:r>
        <w:smartTag w:uri="urn:schemas-microsoft-com:office:smarttags" w:element="PlaceName">
          <w:r w:rsidRPr="00DF28F0">
            <w:rPr>
              <w:sz w:val="28"/>
              <w:szCs w:val="28"/>
              <w:lang w:val="en-US"/>
            </w:rPr>
            <w:t>Artillery</w:t>
          </w:r>
        </w:smartTag>
        <w:r w:rsidRPr="00DF28F0">
          <w:rPr>
            <w:sz w:val="28"/>
            <w:szCs w:val="28"/>
            <w:lang w:val="en-US"/>
          </w:rPr>
          <w:t xml:space="preserve"> </w:t>
        </w:r>
        <w:smartTag w:uri="urn:schemas-microsoft-com:office:smarttags" w:element="PlaceType">
          <w:r w:rsidRPr="00DF28F0">
            <w:rPr>
              <w:sz w:val="28"/>
              <w:szCs w:val="28"/>
              <w:lang w:val="en-US"/>
            </w:rPr>
            <w:t>Academy</w:t>
          </w:r>
        </w:smartTag>
      </w:smartTag>
      <w:r w:rsidRPr="00DF28F0">
        <w:rPr>
          <w:sz w:val="28"/>
          <w:szCs w:val="28"/>
          <w:lang w:val="en-US"/>
        </w:rPr>
        <w:t>. Field of research: information monitoring; data acquisition. Tel.: +7 981 820 41 92. E</w:t>
      </w:r>
      <w:r w:rsidRPr="00DF28F0">
        <w:rPr>
          <w:sz w:val="28"/>
          <w:szCs w:val="28"/>
          <w:lang w:val="en-US"/>
        </w:rPr>
        <w:noBreakHyphen/>
        <w:t>mail:</w:t>
      </w:r>
      <w:r w:rsidRPr="00DF28F0">
        <w:rPr>
          <w:sz w:val="28"/>
          <w:szCs w:val="28"/>
          <w:lang w:val="de-DE"/>
        </w:rPr>
        <w:t xml:space="preserve"> mak</w:t>
      </w:r>
      <w:r w:rsidRPr="00DF28F0">
        <w:rPr>
          <w:sz w:val="28"/>
          <w:szCs w:val="28"/>
          <w:lang w:val="en-US"/>
        </w:rPr>
        <w:t>1234</w:t>
      </w:r>
      <w:r w:rsidRPr="00DF28F0">
        <w:rPr>
          <w:sz w:val="28"/>
          <w:szCs w:val="28"/>
          <w:lang w:val="de-DE"/>
        </w:rPr>
        <w:t>@ya.ru</w:t>
      </w:r>
    </w:p>
    <w:p w14:paraId="1D282761" w14:textId="77777777" w:rsidR="001A2269" w:rsidRPr="00DF28F0" w:rsidRDefault="001A2269" w:rsidP="001A2269">
      <w:pPr>
        <w:ind w:firstLine="720"/>
        <w:jc w:val="both"/>
        <w:rPr>
          <w:sz w:val="28"/>
          <w:szCs w:val="28"/>
          <w:lang w:val="en-US"/>
        </w:rPr>
      </w:pPr>
      <w:r w:rsidRPr="00DF28F0">
        <w:rPr>
          <w:i/>
          <w:sz w:val="28"/>
          <w:szCs w:val="28"/>
          <w:lang w:val="en-US"/>
        </w:rPr>
        <w:t>Sergey Igorevich</w:t>
      </w:r>
      <w:r w:rsidRPr="00DF28F0">
        <w:rPr>
          <w:sz w:val="28"/>
          <w:szCs w:val="28"/>
          <w:lang w:val="en-US"/>
        </w:rPr>
        <w:t> </w:t>
      </w:r>
      <w:r w:rsidRPr="00DF28F0">
        <w:rPr>
          <w:i/>
          <w:sz w:val="28"/>
          <w:szCs w:val="28"/>
          <w:lang w:val="en-US"/>
        </w:rPr>
        <w:t>Ivanov</w:t>
      </w:r>
      <w:r w:rsidRPr="00DF28F0">
        <w:rPr>
          <w:sz w:val="28"/>
          <w:szCs w:val="28"/>
          <w:lang w:val="en-US"/>
        </w:rPr>
        <w:t xml:space="preserve"> – Ph.D. of Engineering Sciences, Associate Professor. Associate Professor at the Department of Acquisition and Processing Information. </w:t>
      </w:r>
      <w:smartTag w:uri="urn:schemas-microsoft-com:office:smarttags" w:element="place">
        <w:smartTag w:uri="urn:schemas-microsoft-com:office:smarttags" w:element="PlaceName">
          <w:r w:rsidRPr="00DF28F0">
            <w:rPr>
              <w:sz w:val="28"/>
              <w:szCs w:val="28"/>
              <w:lang w:val="en-US"/>
            </w:rPr>
            <w:t>Mikhailovskaya</w:t>
          </w:r>
        </w:smartTag>
        <w:r w:rsidRPr="00DF28F0">
          <w:rPr>
            <w:sz w:val="28"/>
            <w:szCs w:val="28"/>
            <w:lang w:val="en-US"/>
          </w:rPr>
          <w:t xml:space="preserve"> </w:t>
        </w:r>
        <w:smartTag w:uri="urn:schemas-microsoft-com:office:smarttags" w:element="PlaceName">
          <w:r w:rsidRPr="00DF28F0">
            <w:rPr>
              <w:sz w:val="28"/>
              <w:szCs w:val="28"/>
              <w:lang w:val="en-US"/>
            </w:rPr>
            <w:t>Military</w:t>
          </w:r>
        </w:smartTag>
        <w:r w:rsidRPr="00DF28F0">
          <w:rPr>
            <w:sz w:val="28"/>
            <w:szCs w:val="28"/>
            <w:lang w:val="en-US"/>
          </w:rPr>
          <w:t xml:space="preserve"> </w:t>
        </w:r>
        <w:smartTag w:uri="urn:schemas-microsoft-com:office:smarttags" w:element="PlaceName">
          <w:r w:rsidRPr="00DF28F0">
            <w:rPr>
              <w:sz w:val="28"/>
              <w:szCs w:val="28"/>
              <w:lang w:val="en-US"/>
            </w:rPr>
            <w:t>Artillery</w:t>
          </w:r>
        </w:smartTag>
        <w:r w:rsidRPr="00DF28F0">
          <w:rPr>
            <w:sz w:val="28"/>
            <w:szCs w:val="28"/>
            <w:lang w:val="en-US"/>
          </w:rPr>
          <w:t xml:space="preserve"> </w:t>
        </w:r>
        <w:smartTag w:uri="urn:schemas-microsoft-com:office:smarttags" w:element="PlaceType">
          <w:r w:rsidRPr="00DF28F0">
            <w:rPr>
              <w:sz w:val="28"/>
              <w:szCs w:val="28"/>
              <w:lang w:val="en-US"/>
            </w:rPr>
            <w:t>Academy</w:t>
          </w:r>
        </w:smartTag>
      </w:smartTag>
      <w:r w:rsidRPr="00DF28F0">
        <w:rPr>
          <w:sz w:val="28"/>
          <w:szCs w:val="28"/>
          <w:lang w:val="en-US"/>
        </w:rPr>
        <w:t>. Field of research: information monitoring; data acquisition. Tel.: +7 981 820 41 92. E</w:t>
      </w:r>
      <w:r w:rsidRPr="00DF28F0">
        <w:rPr>
          <w:sz w:val="28"/>
          <w:szCs w:val="28"/>
          <w:lang w:val="en-US"/>
        </w:rPr>
        <w:noBreakHyphen/>
        <w:t>mail:</w:t>
      </w:r>
      <w:r w:rsidRPr="00DF28F0">
        <w:rPr>
          <w:sz w:val="28"/>
          <w:szCs w:val="28"/>
          <w:lang w:val="de-DE"/>
        </w:rPr>
        <w:t xml:space="preserve"> mak</w:t>
      </w:r>
      <w:r w:rsidRPr="00DF28F0">
        <w:rPr>
          <w:sz w:val="28"/>
          <w:szCs w:val="28"/>
          <w:lang w:val="en-US"/>
        </w:rPr>
        <w:t>1234</w:t>
      </w:r>
      <w:r w:rsidRPr="00DF28F0">
        <w:rPr>
          <w:sz w:val="28"/>
          <w:szCs w:val="28"/>
          <w:lang w:val="de-DE"/>
        </w:rPr>
        <w:t>@ya.ru</w:t>
      </w:r>
    </w:p>
    <w:p w14:paraId="287B6565" w14:textId="77777777" w:rsidR="001A2269" w:rsidRPr="00DF28F0" w:rsidRDefault="001A2269" w:rsidP="001A2269">
      <w:pPr>
        <w:ind w:firstLine="720"/>
        <w:jc w:val="both"/>
        <w:rPr>
          <w:sz w:val="28"/>
          <w:szCs w:val="28"/>
          <w:lang w:val="en-US"/>
        </w:rPr>
      </w:pPr>
      <w:r w:rsidRPr="00DF28F0">
        <w:rPr>
          <w:i/>
          <w:sz w:val="28"/>
          <w:szCs w:val="28"/>
          <w:lang w:val="en-US"/>
        </w:rPr>
        <w:t>Maxim Anatol’evich </w:t>
      </w:r>
      <w:r w:rsidRPr="00DF28F0">
        <w:rPr>
          <w:sz w:val="28"/>
          <w:szCs w:val="28"/>
          <w:lang w:val="en-US"/>
        </w:rPr>
        <w:t xml:space="preserve"> </w:t>
      </w:r>
      <w:r w:rsidRPr="00DF28F0">
        <w:rPr>
          <w:i/>
          <w:sz w:val="28"/>
          <w:szCs w:val="28"/>
          <w:lang w:val="en-US"/>
        </w:rPr>
        <w:t>Abramov</w:t>
      </w:r>
      <w:r w:rsidRPr="00DF28F0">
        <w:rPr>
          <w:sz w:val="28"/>
          <w:szCs w:val="28"/>
          <w:lang w:val="en-US"/>
        </w:rPr>
        <w:t xml:space="preserve"> – Doctoral Student. Research Officer of 234 Research Laboratory of the Radio Engineering Control Systems. Scientific Center for Information Transmission Problems. Joint Stock Company “Inteltech”. Field of research: models of the radiotechnical communication components; reception and processing of signals with the radio countermeasure condition; the control communication systems. Tel.: +7 981 998 48 92. E</w:t>
      </w:r>
      <w:r w:rsidRPr="00DF28F0">
        <w:rPr>
          <w:sz w:val="28"/>
          <w:szCs w:val="28"/>
          <w:lang w:val="en-US"/>
        </w:rPr>
        <w:noBreakHyphen/>
        <w:t>mail:</w:t>
      </w:r>
      <w:r w:rsidRPr="00DF28F0">
        <w:rPr>
          <w:sz w:val="28"/>
          <w:szCs w:val="28"/>
          <w:lang w:val="de-DE"/>
        </w:rPr>
        <w:t xml:space="preserve"> </w:t>
      </w:r>
      <w:r w:rsidRPr="00DF28F0">
        <w:rPr>
          <w:sz w:val="28"/>
          <w:szCs w:val="28"/>
          <w:lang w:val="en-US"/>
        </w:rPr>
        <w:t>123-av</w:t>
      </w:r>
      <w:r w:rsidRPr="00DF28F0">
        <w:rPr>
          <w:sz w:val="28"/>
          <w:szCs w:val="28"/>
          <w:lang w:val="de-DE"/>
        </w:rPr>
        <w:t>@mail.ru</w:t>
      </w:r>
    </w:p>
    <w:p w14:paraId="20ED8D2A" w14:textId="77777777" w:rsidR="001A2269" w:rsidRPr="00DF28F0" w:rsidRDefault="001A2269" w:rsidP="001A2269">
      <w:pPr>
        <w:ind w:firstLine="720"/>
        <w:jc w:val="both"/>
        <w:rPr>
          <w:sz w:val="28"/>
          <w:szCs w:val="28"/>
          <w:lang w:val="en-US"/>
        </w:rPr>
      </w:pPr>
      <w:r w:rsidRPr="00DF28F0">
        <w:rPr>
          <w:i/>
          <w:sz w:val="28"/>
          <w:szCs w:val="28"/>
          <w:lang w:val="en-US"/>
        </w:rPr>
        <w:t>Valeriy Ivanovich</w:t>
      </w:r>
      <w:r w:rsidRPr="00DF28F0">
        <w:rPr>
          <w:sz w:val="28"/>
          <w:szCs w:val="28"/>
          <w:lang w:val="en-US"/>
        </w:rPr>
        <w:t> </w:t>
      </w:r>
      <w:r w:rsidRPr="00DF28F0">
        <w:rPr>
          <w:i/>
          <w:sz w:val="28"/>
          <w:szCs w:val="28"/>
          <w:lang w:val="en-US"/>
        </w:rPr>
        <w:t>Petrov</w:t>
      </w:r>
      <w:r w:rsidRPr="00DF28F0">
        <w:rPr>
          <w:sz w:val="28"/>
          <w:szCs w:val="28"/>
          <w:lang w:val="en-US"/>
        </w:rPr>
        <w:t xml:space="preserve"> – Dr. habil.</w:t>
      </w:r>
      <w:r w:rsidRPr="00DF28F0">
        <w:rPr>
          <w:i/>
          <w:sz w:val="28"/>
          <w:szCs w:val="28"/>
          <w:lang w:val="en-US"/>
        </w:rPr>
        <w:t xml:space="preserve"> </w:t>
      </w:r>
      <w:r w:rsidRPr="00DF28F0">
        <w:rPr>
          <w:sz w:val="28"/>
          <w:szCs w:val="28"/>
          <w:lang w:val="en-US"/>
        </w:rPr>
        <w:t xml:space="preserve">of Military Sciences, Full Professor. Head of the Department of Information Security. </w:t>
      </w:r>
      <w:smartTag w:uri="urn:schemas-microsoft-com:office:smarttags" w:element="place">
        <w:smartTag w:uri="urn:schemas-microsoft-com:office:smarttags" w:element="PlaceName">
          <w:r w:rsidRPr="00DF28F0">
            <w:rPr>
              <w:sz w:val="28"/>
              <w:szCs w:val="28"/>
              <w:lang w:val="en-US"/>
            </w:rPr>
            <w:t>Saint-Petersburg</w:t>
          </w:r>
        </w:smartTag>
        <w:r w:rsidRPr="00DF28F0">
          <w:rPr>
            <w:sz w:val="28"/>
            <w:szCs w:val="28"/>
            <w:lang w:val="en-US"/>
          </w:rPr>
          <w:t xml:space="preserve"> </w:t>
        </w:r>
        <w:smartTag w:uri="urn:schemas-microsoft-com:office:smarttags" w:element="PlaceType">
          <w:r w:rsidRPr="00DF28F0">
            <w:rPr>
              <w:sz w:val="28"/>
              <w:szCs w:val="28"/>
              <w:lang w:val="en-US"/>
            </w:rPr>
            <w:t>State</w:t>
          </w:r>
        </w:smartTag>
        <w:r w:rsidRPr="00DF28F0">
          <w:rPr>
            <w:sz w:val="28"/>
            <w:szCs w:val="28"/>
            <w:lang w:val="en-US"/>
          </w:rPr>
          <w:t xml:space="preserve"> </w:t>
        </w:r>
        <w:smartTag w:uri="urn:schemas-microsoft-com:office:smarttags" w:element="PlaceType">
          <w:r w:rsidRPr="00DF28F0">
            <w:rPr>
              <w:sz w:val="28"/>
              <w:szCs w:val="28"/>
              <w:lang w:val="en-US"/>
            </w:rPr>
            <w:t>University</w:t>
          </w:r>
        </w:smartTag>
      </w:smartTag>
      <w:r w:rsidRPr="00DF28F0">
        <w:rPr>
          <w:sz w:val="28"/>
          <w:szCs w:val="28"/>
          <w:lang w:val="en-US"/>
        </w:rPr>
        <w:t xml:space="preserve"> of Aerospace Instrumentation. Field of research: information security; cryptography algorithms; steganography. Tel.: +7 911 999 45 95. E</w:t>
      </w:r>
      <w:r w:rsidRPr="00DF28F0">
        <w:rPr>
          <w:sz w:val="28"/>
          <w:szCs w:val="28"/>
          <w:lang w:val="en-US"/>
        </w:rPr>
        <w:noBreakHyphen/>
        <w:t>mail:</w:t>
      </w:r>
      <w:r w:rsidRPr="00DF28F0">
        <w:rPr>
          <w:sz w:val="28"/>
          <w:szCs w:val="28"/>
          <w:lang w:val="de-DE"/>
        </w:rPr>
        <w:t xml:space="preserve"> </w:t>
      </w:r>
      <w:r w:rsidRPr="00DF28F0">
        <w:rPr>
          <w:sz w:val="28"/>
          <w:szCs w:val="28"/>
          <w:lang w:val="en-US"/>
        </w:rPr>
        <w:t>123-av</w:t>
      </w:r>
      <w:r w:rsidRPr="00DF28F0">
        <w:rPr>
          <w:sz w:val="28"/>
          <w:szCs w:val="28"/>
          <w:lang w:val="de-DE"/>
        </w:rPr>
        <w:t>@mail.ru</w:t>
      </w:r>
    </w:p>
    <w:p w14:paraId="544D43F2" w14:textId="77777777" w:rsidR="001A2269" w:rsidRPr="00DF28F0" w:rsidRDefault="001A2269" w:rsidP="001A2269">
      <w:pPr>
        <w:ind w:firstLine="720"/>
        <w:rPr>
          <w:sz w:val="28"/>
          <w:szCs w:val="28"/>
          <w:lang w:val="en-US"/>
        </w:rPr>
      </w:pPr>
      <w:r w:rsidRPr="00DF28F0">
        <w:rPr>
          <w:sz w:val="28"/>
          <w:szCs w:val="28"/>
          <w:lang w:val="en-US"/>
        </w:rPr>
        <w:t xml:space="preserve">Address: </w:t>
      </w:r>
      <w:smartTag w:uri="urn:schemas-microsoft-com:office:smarttags" w:element="place">
        <w:smartTag w:uri="urn:schemas-microsoft-com:office:smarttags" w:element="country-region">
          <w:r w:rsidRPr="00DF28F0">
            <w:rPr>
              <w:sz w:val="28"/>
              <w:szCs w:val="28"/>
              <w:lang w:val="en-US"/>
            </w:rPr>
            <w:t>Russia</w:t>
          </w:r>
        </w:smartTag>
      </w:smartTag>
      <w:r w:rsidRPr="00DF28F0">
        <w:rPr>
          <w:sz w:val="28"/>
          <w:szCs w:val="28"/>
          <w:lang w:val="en-US"/>
        </w:rPr>
        <w:t>, 194064, Saint-Petersburg, Tihoreckiy prospekt, 3.</w:t>
      </w:r>
      <w:bookmarkStart w:id="0" w:name="_GoBack"/>
      <w:bookmarkEnd w:id="0"/>
    </w:p>
    <w:p w14:paraId="333483E4" w14:textId="77777777" w:rsidR="005F499E" w:rsidRPr="00DF28F0" w:rsidRDefault="005F499E">
      <w:pPr>
        <w:rPr>
          <w:lang w:val="en-US"/>
        </w:rPr>
      </w:pPr>
    </w:p>
    <w:sectPr w:rsidR="005F499E" w:rsidRPr="00DF28F0" w:rsidSect="00F55C9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85F0" w14:textId="77777777" w:rsidR="00CD5ABE" w:rsidRDefault="00CD5ABE" w:rsidP="001A2269">
      <w:r>
        <w:separator/>
      </w:r>
    </w:p>
  </w:endnote>
  <w:endnote w:type="continuationSeparator" w:id="0">
    <w:p w14:paraId="7DB17149" w14:textId="77777777" w:rsidR="00CD5ABE" w:rsidRDefault="00CD5ABE" w:rsidP="001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D05BE" w14:textId="77777777" w:rsidR="00CD5ABE" w:rsidRDefault="00CD5ABE" w:rsidP="001A2269">
      <w:r>
        <w:separator/>
      </w:r>
    </w:p>
  </w:footnote>
  <w:footnote w:type="continuationSeparator" w:id="0">
    <w:p w14:paraId="398E732C" w14:textId="77777777" w:rsidR="00CD5ABE" w:rsidRDefault="00CD5ABE" w:rsidP="001A2269">
      <w:r>
        <w:continuationSeparator/>
      </w:r>
    </w:p>
  </w:footnote>
  <w:footnote w:id="1">
    <w:p w14:paraId="3EBBA006" w14:textId="77777777" w:rsidR="001A2269" w:rsidRPr="00076F39" w:rsidRDefault="001A2269" w:rsidP="001A2269">
      <w:pPr>
        <w:pStyle w:val="af5"/>
        <w:ind w:firstLine="360"/>
        <w:rPr>
          <w:color w:val="000000"/>
          <w:sz w:val="22"/>
          <w:szCs w:val="22"/>
        </w:rPr>
      </w:pPr>
      <w:r w:rsidRPr="00076F39">
        <w:rPr>
          <w:b/>
          <w:color w:val="000000"/>
          <w:sz w:val="22"/>
          <w:szCs w:val="22"/>
        </w:rPr>
        <w:t>Библиографическая ссылка на статью:</w:t>
      </w:r>
    </w:p>
    <w:p w14:paraId="3EF6CB6A" w14:textId="77777777" w:rsidR="001A2269" w:rsidRPr="001A2269" w:rsidRDefault="001A2269" w:rsidP="001A2269">
      <w:pPr>
        <w:pStyle w:val="af5"/>
        <w:jc w:val="both"/>
        <w:rPr>
          <w:color w:val="000000"/>
          <w:spacing w:val="-2"/>
          <w:sz w:val="22"/>
          <w:szCs w:val="22"/>
          <w:lang w:val="en-US"/>
        </w:rPr>
      </w:pPr>
      <w:r w:rsidRPr="00C769C0">
        <w:rPr>
          <w:color w:val="000000"/>
          <w:sz w:val="22"/>
          <w:szCs w:val="22"/>
        </w:rPr>
        <w:t>Сидоров И. И., Иванов С. И., Абрамов М. А., Петров В. И</w:t>
      </w:r>
      <w:r w:rsidRPr="004529AA">
        <w:rPr>
          <w:color w:val="000000"/>
          <w:sz w:val="22"/>
          <w:szCs w:val="22"/>
        </w:rPr>
        <w:t>.</w:t>
      </w:r>
      <w:r w:rsidRPr="00076F39">
        <w:rPr>
          <w:color w:val="000000"/>
          <w:sz w:val="22"/>
          <w:szCs w:val="22"/>
        </w:rPr>
        <w:t xml:space="preserve"> </w:t>
      </w:r>
      <w:r w:rsidRPr="00C769C0">
        <w:rPr>
          <w:bCs/>
          <w:color w:val="000000"/>
          <w:sz w:val="22"/>
          <w:szCs w:val="22"/>
        </w:rPr>
        <w:t>Методика локализации областей воздействия дестабилизирующих факторов в сети связи на основе алгоритма иерархической кластеризации Ла</w:t>
      </w:r>
      <w:r>
        <w:rPr>
          <w:bCs/>
          <w:color w:val="000000"/>
          <w:sz w:val="22"/>
          <w:szCs w:val="22"/>
        </w:rPr>
        <w:t>нса Вильямса</w:t>
      </w:r>
      <w:r w:rsidRPr="00076F39">
        <w:rPr>
          <w:bCs/>
          <w:color w:val="000000"/>
          <w:sz w:val="22"/>
          <w:szCs w:val="22"/>
        </w:rPr>
        <w:t xml:space="preserve"> </w:t>
      </w:r>
      <w:r w:rsidRPr="00076F39">
        <w:rPr>
          <w:color w:val="000000"/>
          <w:spacing w:val="-2"/>
          <w:sz w:val="22"/>
          <w:szCs w:val="22"/>
        </w:rPr>
        <w:t xml:space="preserve">// </w:t>
      </w:r>
      <w:r w:rsidRPr="00DF4EA2">
        <w:rPr>
          <w:color w:val="000000"/>
          <w:spacing w:val="-2"/>
          <w:sz w:val="22"/>
          <w:szCs w:val="22"/>
        </w:rPr>
        <w:t xml:space="preserve">Вестник СПбГУТ. </w:t>
      </w:r>
      <w:r w:rsidRPr="001A2269">
        <w:rPr>
          <w:color w:val="000000"/>
          <w:spacing w:val="-2"/>
          <w:sz w:val="22"/>
          <w:szCs w:val="22"/>
          <w:lang w:val="en-US"/>
        </w:rPr>
        <w:t xml:space="preserve">2024. </w:t>
      </w:r>
      <w:r w:rsidRPr="00DF4EA2">
        <w:rPr>
          <w:color w:val="000000"/>
          <w:spacing w:val="-2"/>
          <w:sz w:val="22"/>
          <w:szCs w:val="22"/>
        </w:rPr>
        <w:t>Т</w:t>
      </w:r>
      <w:r w:rsidRPr="001A2269">
        <w:rPr>
          <w:color w:val="000000"/>
          <w:spacing w:val="-2"/>
          <w:sz w:val="22"/>
          <w:szCs w:val="22"/>
          <w:lang w:val="en-US"/>
        </w:rPr>
        <w:t xml:space="preserve">. 2. № 2. </w:t>
      </w:r>
      <w:r w:rsidRPr="00DF4EA2">
        <w:rPr>
          <w:color w:val="000000"/>
          <w:spacing w:val="-2"/>
          <w:sz w:val="22"/>
          <w:szCs w:val="22"/>
        </w:rPr>
        <w:t>С</w:t>
      </w:r>
      <w:r w:rsidRPr="001A2269">
        <w:rPr>
          <w:color w:val="000000"/>
          <w:spacing w:val="-2"/>
          <w:sz w:val="22"/>
          <w:szCs w:val="22"/>
          <w:lang w:val="en-US"/>
        </w:rPr>
        <w:t>. 1. EDN: HHHHH</w:t>
      </w:r>
    </w:p>
    <w:p w14:paraId="1CE6750E" w14:textId="77777777" w:rsidR="001A2269" w:rsidRPr="001A2269" w:rsidRDefault="001A2269" w:rsidP="001A2269">
      <w:pPr>
        <w:pStyle w:val="af5"/>
        <w:ind w:firstLine="360"/>
        <w:rPr>
          <w:b/>
          <w:color w:val="000000"/>
          <w:sz w:val="22"/>
          <w:szCs w:val="22"/>
          <w:lang w:val="en-US"/>
        </w:rPr>
      </w:pPr>
      <w:r w:rsidRPr="00C769C0">
        <w:rPr>
          <w:b/>
          <w:color w:val="000000"/>
          <w:sz w:val="22"/>
          <w:szCs w:val="22"/>
          <w:lang w:val="en-US"/>
        </w:rPr>
        <w:t>Reference</w:t>
      </w:r>
      <w:r w:rsidRPr="001A2269">
        <w:rPr>
          <w:b/>
          <w:color w:val="000000"/>
          <w:sz w:val="22"/>
          <w:szCs w:val="22"/>
          <w:lang w:val="en-US"/>
        </w:rPr>
        <w:t xml:space="preserve"> </w:t>
      </w:r>
      <w:r w:rsidRPr="00C769C0">
        <w:rPr>
          <w:b/>
          <w:color w:val="000000"/>
          <w:sz w:val="22"/>
          <w:szCs w:val="22"/>
          <w:lang w:val="en-US"/>
        </w:rPr>
        <w:t>for</w:t>
      </w:r>
      <w:r w:rsidRPr="001A2269">
        <w:rPr>
          <w:b/>
          <w:color w:val="000000"/>
          <w:sz w:val="22"/>
          <w:szCs w:val="22"/>
          <w:lang w:val="en-US"/>
        </w:rPr>
        <w:t xml:space="preserve"> </w:t>
      </w:r>
      <w:r w:rsidRPr="00C769C0">
        <w:rPr>
          <w:b/>
          <w:color w:val="000000"/>
          <w:sz w:val="22"/>
          <w:szCs w:val="22"/>
          <w:lang w:val="en-US"/>
        </w:rPr>
        <w:t>citation</w:t>
      </w:r>
      <w:r w:rsidRPr="001A2269">
        <w:rPr>
          <w:b/>
          <w:color w:val="000000"/>
          <w:sz w:val="22"/>
          <w:szCs w:val="22"/>
          <w:lang w:val="en-US"/>
        </w:rPr>
        <w:t>:</w:t>
      </w:r>
    </w:p>
    <w:p w14:paraId="502561DE" w14:textId="77777777" w:rsidR="001A2269" w:rsidRPr="00D42063" w:rsidRDefault="001A2269" w:rsidP="001A2269">
      <w:pPr>
        <w:pStyle w:val="af5"/>
        <w:jc w:val="both"/>
        <w:rPr>
          <w:sz w:val="22"/>
          <w:szCs w:val="22"/>
          <w:lang w:val="en-US"/>
        </w:rPr>
      </w:pPr>
      <w:r w:rsidRPr="00C769C0">
        <w:rPr>
          <w:sz w:val="22"/>
          <w:szCs w:val="22"/>
          <w:lang w:val="en-US"/>
        </w:rPr>
        <w:t>Sidorov</w:t>
      </w:r>
      <w:r w:rsidRPr="001A2269">
        <w:rPr>
          <w:sz w:val="22"/>
          <w:szCs w:val="22"/>
          <w:lang w:val="en-US"/>
        </w:rPr>
        <w:t xml:space="preserve"> </w:t>
      </w:r>
      <w:r w:rsidRPr="00C769C0">
        <w:rPr>
          <w:sz w:val="22"/>
          <w:szCs w:val="22"/>
          <w:lang w:val="en-US"/>
        </w:rPr>
        <w:t>I</w:t>
      </w:r>
      <w:r w:rsidRPr="001A2269">
        <w:rPr>
          <w:sz w:val="22"/>
          <w:szCs w:val="22"/>
          <w:lang w:val="en-US"/>
        </w:rPr>
        <w:t xml:space="preserve">. </w:t>
      </w:r>
      <w:r w:rsidRPr="00C769C0">
        <w:rPr>
          <w:sz w:val="22"/>
          <w:szCs w:val="22"/>
          <w:lang w:val="en-US"/>
        </w:rPr>
        <w:t>I</w:t>
      </w:r>
      <w:r w:rsidRPr="001A2269">
        <w:rPr>
          <w:sz w:val="22"/>
          <w:szCs w:val="22"/>
          <w:lang w:val="en-US"/>
        </w:rPr>
        <w:t xml:space="preserve">., </w:t>
      </w:r>
      <w:r w:rsidRPr="00C769C0">
        <w:rPr>
          <w:sz w:val="22"/>
          <w:szCs w:val="22"/>
          <w:lang w:val="en-US"/>
        </w:rPr>
        <w:t>Ivanov</w:t>
      </w:r>
      <w:r w:rsidRPr="001A2269">
        <w:rPr>
          <w:sz w:val="22"/>
          <w:szCs w:val="22"/>
          <w:lang w:val="en-US"/>
        </w:rPr>
        <w:t xml:space="preserve"> </w:t>
      </w:r>
      <w:r w:rsidRPr="00C769C0">
        <w:rPr>
          <w:sz w:val="22"/>
          <w:szCs w:val="22"/>
          <w:lang w:val="en-US"/>
        </w:rPr>
        <w:t>S</w:t>
      </w:r>
      <w:r w:rsidRPr="001A2269">
        <w:rPr>
          <w:sz w:val="22"/>
          <w:szCs w:val="22"/>
          <w:lang w:val="en-US"/>
        </w:rPr>
        <w:t xml:space="preserve">. </w:t>
      </w:r>
      <w:r w:rsidRPr="00C769C0">
        <w:rPr>
          <w:sz w:val="22"/>
          <w:szCs w:val="22"/>
          <w:lang w:val="en-US"/>
        </w:rPr>
        <w:t>I</w:t>
      </w:r>
      <w:r w:rsidRPr="001A2269">
        <w:rPr>
          <w:sz w:val="22"/>
          <w:szCs w:val="22"/>
          <w:lang w:val="en-US"/>
        </w:rPr>
        <w:t xml:space="preserve">., </w:t>
      </w:r>
      <w:r w:rsidRPr="00C769C0">
        <w:rPr>
          <w:sz w:val="22"/>
          <w:szCs w:val="22"/>
          <w:lang w:val="en-US"/>
        </w:rPr>
        <w:t>Abramov</w:t>
      </w:r>
      <w:r w:rsidRPr="001A2269">
        <w:rPr>
          <w:sz w:val="22"/>
          <w:szCs w:val="22"/>
          <w:lang w:val="en-US"/>
        </w:rPr>
        <w:t xml:space="preserve"> </w:t>
      </w:r>
      <w:r w:rsidRPr="00C769C0">
        <w:rPr>
          <w:sz w:val="22"/>
          <w:szCs w:val="22"/>
        </w:rPr>
        <w:t>М</w:t>
      </w:r>
      <w:r w:rsidRPr="00C769C0">
        <w:rPr>
          <w:sz w:val="22"/>
          <w:szCs w:val="22"/>
          <w:lang w:val="en-US"/>
        </w:rPr>
        <w:t xml:space="preserve">. </w:t>
      </w:r>
      <w:r w:rsidRPr="00C769C0">
        <w:rPr>
          <w:sz w:val="22"/>
          <w:szCs w:val="22"/>
        </w:rPr>
        <w:t>А</w:t>
      </w:r>
      <w:r w:rsidRPr="00C769C0">
        <w:rPr>
          <w:sz w:val="22"/>
          <w:szCs w:val="22"/>
          <w:lang w:val="en-US"/>
        </w:rPr>
        <w:t>., Petrov V. I. Localization of Areas of Influence Destabilizing Factors in Network Based on the Algorithm of Hierarchical Clustering of Lance-Williams</w:t>
      </w:r>
      <w:r w:rsidRPr="00C769C0">
        <w:rPr>
          <w:bCs/>
          <w:snapToGrid w:val="0"/>
          <w:color w:val="000000"/>
          <w:sz w:val="22"/>
          <w:szCs w:val="22"/>
          <w:lang w:val="en-US"/>
        </w:rPr>
        <w:t xml:space="preserve">. </w:t>
      </w:r>
      <w:r w:rsidRPr="00DF4EA2">
        <w:rPr>
          <w:bCs/>
          <w:i/>
          <w:snapToGrid w:val="0"/>
          <w:color w:val="000000"/>
          <w:sz w:val="22"/>
          <w:szCs w:val="22"/>
          <w:lang w:val="en-US"/>
        </w:rPr>
        <w:t>Herald of SPbSUT</w:t>
      </w:r>
      <w:r w:rsidRPr="00DF4EA2">
        <w:rPr>
          <w:bCs/>
          <w:snapToGrid w:val="0"/>
          <w:color w:val="000000"/>
          <w:sz w:val="22"/>
          <w:szCs w:val="22"/>
          <w:lang w:val="en-US"/>
        </w:rPr>
        <w:t xml:space="preserve">. 2024. Vol. 2. Iss. 2. P. </w:t>
      </w:r>
      <w:r>
        <w:rPr>
          <w:bCs/>
          <w:snapToGrid w:val="0"/>
          <w:color w:val="000000"/>
          <w:sz w:val="22"/>
          <w:szCs w:val="22"/>
        </w:rPr>
        <w:t>1</w:t>
      </w:r>
      <w:r w:rsidRPr="00DF4EA2">
        <w:rPr>
          <w:bCs/>
          <w:snapToGrid w:val="0"/>
          <w:color w:val="000000"/>
          <w:sz w:val="22"/>
          <w:szCs w:val="22"/>
          <w:lang w:val="en-US"/>
        </w:rPr>
        <w:t xml:space="preserve">. </w:t>
      </w:r>
      <w:r w:rsidRPr="00C769C0">
        <w:rPr>
          <w:bCs/>
          <w:snapToGrid w:val="0"/>
          <w:color w:val="000000"/>
          <w:spacing w:val="-4"/>
          <w:sz w:val="22"/>
          <w:szCs w:val="22"/>
          <w:lang w:val="en-US"/>
        </w:rPr>
        <w:t xml:space="preserve">(in Russian). </w:t>
      </w:r>
      <w:r w:rsidRPr="00DF4EA2">
        <w:rPr>
          <w:bCs/>
          <w:snapToGrid w:val="0"/>
          <w:color w:val="000000"/>
          <w:sz w:val="22"/>
          <w:szCs w:val="22"/>
          <w:lang w:val="en-US"/>
        </w:rPr>
        <w:t>EDN: HHHHH</w:t>
      </w:r>
    </w:p>
    <w:p w14:paraId="45285BF0" w14:textId="77777777" w:rsidR="001A2269" w:rsidRPr="00C769C0" w:rsidRDefault="001A2269" w:rsidP="001A2269">
      <w:pPr>
        <w:pStyle w:val="af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71E"/>
    <w:multiLevelType w:val="hybridMultilevel"/>
    <w:tmpl w:val="C8C016E2"/>
    <w:lvl w:ilvl="0" w:tplc="4922F5C0">
      <w:start w:val="1"/>
      <w:numFmt w:val="bullet"/>
      <w:lvlText w:val="–"/>
      <w:lvlJc w:val="left"/>
      <w:pPr>
        <w:tabs>
          <w:tab w:val="num" w:pos="1080"/>
        </w:tabs>
        <w:ind w:left="1080" w:hanging="360"/>
      </w:pPr>
      <w:rPr>
        <w:rFonts w:ascii="Times New Roman" w:hAnsi="Times New Roman" w:cs="Times New Roman"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6155B0C"/>
    <w:multiLevelType w:val="hybridMultilevel"/>
    <w:tmpl w:val="0B9CA27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6AD26FD"/>
    <w:multiLevelType w:val="hybridMultilevel"/>
    <w:tmpl w:val="F04E6EAC"/>
    <w:lvl w:ilvl="0" w:tplc="0B24B8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3622920"/>
    <w:multiLevelType w:val="multilevel"/>
    <w:tmpl w:val="BD86315A"/>
    <w:lvl w:ilvl="0">
      <w:start w:val="1"/>
      <w:numFmt w:val="decimal"/>
      <w:lvlText w:val="%1)"/>
      <w:lvlJc w:val="left"/>
      <w:pPr>
        <w:tabs>
          <w:tab w:val="num" w:pos="2472"/>
        </w:tabs>
        <w:ind w:left="2472" w:hanging="1032"/>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85E6130"/>
    <w:multiLevelType w:val="hybridMultilevel"/>
    <w:tmpl w:val="AFA4A3B2"/>
    <w:lvl w:ilvl="0" w:tplc="B120B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A60A93"/>
    <w:multiLevelType w:val="hybridMultilevel"/>
    <w:tmpl w:val="A2344626"/>
    <w:lvl w:ilvl="0" w:tplc="46C2DB20">
      <w:start w:val="1"/>
      <w:numFmt w:val="decimal"/>
      <w:lvlText w:val="%1)"/>
      <w:lvlJc w:val="left"/>
      <w:pPr>
        <w:tabs>
          <w:tab w:val="num" w:pos="2472"/>
        </w:tabs>
        <w:ind w:left="2472" w:hanging="1032"/>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31525ED1"/>
    <w:multiLevelType w:val="multilevel"/>
    <w:tmpl w:val="5ED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61E47"/>
    <w:multiLevelType w:val="hybridMultilevel"/>
    <w:tmpl w:val="F872D420"/>
    <w:lvl w:ilvl="0" w:tplc="FD30B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300A65"/>
    <w:multiLevelType w:val="hybridMultilevel"/>
    <w:tmpl w:val="DB5863D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4D696A35"/>
    <w:multiLevelType w:val="hybridMultilevel"/>
    <w:tmpl w:val="7970331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0BA3DF3"/>
    <w:multiLevelType w:val="hybridMultilevel"/>
    <w:tmpl w:val="BAC00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77742D"/>
    <w:multiLevelType w:val="multilevel"/>
    <w:tmpl w:val="5938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C1100"/>
    <w:multiLevelType w:val="hybridMultilevel"/>
    <w:tmpl w:val="B5BC96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762046F"/>
    <w:multiLevelType w:val="multilevel"/>
    <w:tmpl w:val="3BA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D4707"/>
    <w:multiLevelType w:val="hybridMultilevel"/>
    <w:tmpl w:val="268412F2"/>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099264E"/>
    <w:multiLevelType w:val="hybridMultilevel"/>
    <w:tmpl w:val="78AA70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67E92E85"/>
    <w:multiLevelType w:val="hybridMultilevel"/>
    <w:tmpl w:val="0A8ACC2C"/>
    <w:lvl w:ilvl="0" w:tplc="46C2DB20">
      <w:start w:val="1"/>
      <w:numFmt w:val="decimal"/>
      <w:lvlText w:val="%1)"/>
      <w:lvlJc w:val="left"/>
      <w:pPr>
        <w:tabs>
          <w:tab w:val="num" w:pos="1752"/>
        </w:tabs>
        <w:ind w:left="1752" w:hanging="103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CEF5AD8"/>
    <w:multiLevelType w:val="hybridMultilevel"/>
    <w:tmpl w:val="98520CDE"/>
    <w:lvl w:ilvl="0" w:tplc="46C2DB20">
      <w:start w:val="1"/>
      <w:numFmt w:val="decimal"/>
      <w:lvlText w:val="%1)"/>
      <w:lvlJc w:val="left"/>
      <w:pPr>
        <w:tabs>
          <w:tab w:val="num" w:pos="2472"/>
        </w:tabs>
        <w:ind w:left="2472" w:hanging="1032"/>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6DBA54E6"/>
    <w:multiLevelType w:val="hybridMultilevel"/>
    <w:tmpl w:val="88407E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16614C4"/>
    <w:multiLevelType w:val="hybridMultilevel"/>
    <w:tmpl w:val="180269E4"/>
    <w:lvl w:ilvl="0" w:tplc="46C2DB20">
      <w:start w:val="1"/>
      <w:numFmt w:val="decimal"/>
      <w:lvlText w:val="%1)"/>
      <w:lvlJc w:val="left"/>
      <w:pPr>
        <w:tabs>
          <w:tab w:val="num" w:pos="1752"/>
        </w:tabs>
        <w:ind w:left="1752" w:hanging="103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FDE4C25"/>
    <w:multiLevelType w:val="hybridMultilevel"/>
    <w:tmpl w:val="585C2A8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1"/>
  </w:num>
  <w:num w:numId="4">
    <w:abstractNumId w:val="8"/>
  </w:num>
  <w:num w:numId="5">
    <w:abstractNumId w:val="18"/>
  </w:num>
  <w:num w:numId="6">
    <w:abstractNumId w:val="4"/>
  </w:num>
  <w:num w:numId="7">
    <w:abstractNumId w:val="7"/>
  </w:num>
  <w:num w:numId="8">
    <w:abstractNumId w:val="10"/>
  </w:num>
  <w:num w:numId="9">
    <w:abstractNumId w:val="2"/>
  </w:num>
  <w:num w:numId="10">
    <w:abstractNumId w:val="12"/>
  </w:num>
  <w:num w:numId="11">
    <w:abstractNumId w:val="19"/>
  </w:num>
  <w:num w:numId="12">
    <w:abstractNumId w:val="17"/>
  </w:num>
  <w:num w:numId="13">
    <w:abstractNumId w:val="20"/>
  </w:num>
  <w:num w:numId="14">
    <w:abstractNumId w:val="3"/>
  </w:num>
  <w:num w:numId="15">
    <w:abstractNumId w:val="15"/>
  </w:num>
  <w:num w:numId="16">
    <w:abstractNumId w:val="16"/>
  </w:num>
  <w:num w:numId="17">
    <w:abstractNumId w:val="5"/>
  </w:num>
  <w:num w:numId="18">
    <w:abstractNumId w:val="1"/>
  </w:num>
  <w:num w:numId="19">
    <w:abstractNumId w:val="14"/>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69"/>
    <w:rsid w:val="001A2269"/>
    <w:rsid w:val="005F499E"/>
    <w:rsid w:val="00914098"/>
    <w:rsid w:val="009A6F41"/>
    <w:rsid w:val="00CD5ABE"/>
    <w:rsid w:val="00DF28F0"/>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contacts" w:name="middle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235E9C2B"/>
  <w15:chartTrackingRefBased/>
  <w15:docId w15:val="{2648AC86-FB16-4B4A-8458-938B9912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A2269"/>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1A2269"/>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226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A2269"/>
    <w:rPr>
      <w:rFonts w:ascii="Times New Roman" w:eastAsia="Times New Roman" w:hAnsi="Times New Roman" w:cs="Times New Roman"/>
      <w:b/>
      <w:bCs/>
      <w:sz w:val="27"/>
      <w:szCs w:val="27"/>
      <w:lang w:val="x-none" w:eastAsia="x-none"/>
    </w:rPr>
  </w:style>
  <w:style w:type="character" w:customStyle="1" w:styleId="hps">
    <w:name w:val="hps"/>
    <w:basedOn w:val="a0"/>
    <w:rsid w:val="001A2269"/>
  </w:style>
  <w:style w:type="character" w:styleId="a3">
    <w:name w:val="Strong"/>
    <w:qFormat/>
    <w:rsid w:val="001A2269"/>
    <w:rPr>
      <w:b/>
      <w:bCs/>
    </w:rPr>
  </w:style>
  <w:style w:type="character" w:styleId="a4">
    <w:name w:val="Emphasis"/>
    <w:qFormat/>
    <w:rsid w:val="001A2269"/>
    <w:rPr>
      <w:i/>
      <w:iCs/>
    </w:rPr>
  </w:style>
  <w:style w:type="character" w:styleId="a5">
    <w:name w:val="Hyperlink"/>
    <w:unhideWhenUsed/>
    <w:rsid w:val="001A2269"/>
    <w:rPr>
      <w:color w:val="0000FF"/>
      <w:u w:val="single"/>
    </w:rPr>
  </w:style>
  <w:style w:type="paragraph" w:styleId="a6">
    <w:name w:val="Normal (Web)"/>
    <w:basedOn w:val="a"/>
    <w:unhideWhenUsed/>
    <w:rsid w:val="001A2269"/>
    <w:pPr>
      <w:spacing w:before="100" w:beforeAutospacing="1" w:after="100" w:afterAutospacing="1"/>
    </w:pPr>
  </w:style>
  <w:style w:type="character" w:customStyle="1" w:styleId="editsection">
    <w:name w:val="editsection"/>
    <w:basedOn w:val="a0"/>
    <w:rsid w:val="001A2269"/>
  </w:style>
  <w:style w:type="character" w:customStyle="1" w:styleId="mw-headline">
    <w:name w:val="mw-headline"/>
    <w:basedOn w:val="a0"/>
    <w:rsid w:val="001A2269"/>
  </w:style>
  <w:style w:type="paragraph" w:styleId="a7">
    <w:name w:val="Document Map"/>
    <w:basedOn w:val="a"/>
    <w:link w:val="a8"/>
    <w:semiHidden/>
    <w:rsid w:val="001A2269"/>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1A2269"/>
    <w:rPr>
      <w:rFonts w:ascii="Tahoma" w:eastAsia="Times New Roman" w:hAnsi="Tahoma" w:cs="Tahoma"/>
      <w:sz w:val="20"/>
      <w:szCs w:val="20"/>
      <w:shd w:val="clear" w:color="auto" w:fill="000080"/>
      <w:lang w:eastAsia="ru-RU"/>
    </w:rPr>
  </w:style>
  <w:style w:type="table" w:styleId="a9">
    <w:name w:val="Table Grid"/>
    <w:basedOn w:val="a1"/>
    <w:rsid w:val="001A22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A2269"/>
    <w:rPr>
      <w:rFonts w:ascii="Tahoma" w:hAnsi="Tahoma"/>
      <w:sz w:val="16"/>
      <w:szCs w:val="16"/>
      <w:lang w:val="x-none" w:eastAsia="x-none"/>
    </w:rPr>
  </w:style>
  <w:style w:type="character" w:customStyle="1" w:styleId="ab">
    <w:name w:val="Текст выноски Знак"/>
    <w:basedOn w:val="a0"/>
    <w:link w:val="aa"/>
    <w:rsid w:val="001A2269"/>
    <w:rPr>
      <w:rFonts w:ascii="Tahoma" w:eastAsia="Times New Roman" w:hAnsi="Tahoma" w:cs="Times New Roman"/>
      <w:sz w:val="16"/>
      <w:szCs w:val="16"/>
      <w:lang w:val="x-none" w:eastAsia="x-none"/>
    </w:rPr>
  </w:style>
  <w:style w:type="paragraph" w:customStyle="1" w:styleId="1Char">
    <w:name w:val="Знак Знак Знак Знак Знак Знак Знак Знак Знак1 Знак Знак Знак Знак Char Знак"/>
    <w:basedOn w:val="a"/>
    <w:rsid w:val="001A2269"/>
    <w:pPr>
      <w:spacing w:after="160" w:line="240" w:lineRule="exact"/>
    </w:pPr>
    <w:rPr>
      <w:rFonts w:eastAsia="Calibri"/>
      <w:sz w:val="20"/>
      <w:szCs w:val="20"/>
      <w:lang w:eastAsia="zh-CN"/>
    </w:rPr>
  </w:style>
  <w:style w:type="paragraph" w:customStyle="1" w:styleId="Default">
    <w:name w:val="Default"/>
    <w:rsid w:val="001A22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2">
    <w:name w:val="Font Style22"/>
    <w:rsid w:val="001A2269"/>
    <w:rPr>
      <w:rFonts w:ascii="Times New Roman" w:hAnsi="Times New Roman" w:cs="Times New Roman"/>
      <w:sz w:val="22"/>
      <w:szCs w:val="22"/>
    </w:rPr>
  </w:style>
  <w:style w:type="paragraph" w:customStyle="1" w:styleId="Style3">
    <w:name w:val="Style3"/>
    <w:basedOn w:val="a"/>
    <w:rsid w:val="001A2269"/>
    <w:pPr>
      <w:widowControl w:val="0"/>
      <w:autoSpaceDE w:val="0"/>
      <w:autoSpaceDN w:val="0"/>
      <w:adjustRightInd w:val="0"/>
      <w:spacing w:line="283" w:lineRule="exact"/>
      <w:jc w:val="center"/>
    </w:pPr>
  </w:style>
  <w:style w:type="character" w:customStyle="1" w:styleId="citation">
    <w:name w:val="citation"/>
    <w:basedOn w:val="a0"/>
    <w:rsid w:val="001A2269"/>
  </w:style>
  <w:style w:type="paragraph" w:styleId="ac">
    <w:name w:val="header"/>
    <w:basedOn w:val="a"/>
    <w:link w:val="ad"/>
    <w:rsid w:val="001A2269"/>
    <w:pPr>
      <w:tabs>
        <w:tab w:val="center" w:pos="4677"/>
        <w:tab w:val="right" w:pos="9355"/>
      </w:tabs>
    </w:pPr>
  </w:style>
  <w:style w:type="character" w:customStyle="1" w:styleId="ad">
    <w:name w:val="Верхний колонтитул Знак"/>
    <w:basedOn w:val="a0"/>
    <w:link w:val="ac"/>
    <w:rsid w:val="001A2269"/>
    <w:rPr>
      <w:rFonts w:ascii="Times New Roman" w:eastAsia="Times New Roman" w:hAnsi="Times New Roman" w:cs="Times New Roman"/>
      <w:sz w:val="24"/>
      <w:szCs w:val="24"/>
      <w:lang w:eastAsia="ru-RU"/>
    </w:rPr>
  </w:style>
  <w:style w:type="paragraph" w:styleId="ae">
    <w:name w:val="footer"/>
    <w:basedOn w:val="a"/>
    <w:link w:val="af"/>
    <w:rsid w:val="001A2269"/>
    <w:pPr>
      <w:tabs>
        <w:tab w:val="center" w:pos="4677"/>
        <w:tab w:val="right" w:pos="9355"/>
      </w:tabs>
    </w:pPr>
  </w:style>
  <w:style w:type="character" w:customStyle="1" w:styleId="af">
    <w:name w:val="Нижний колонтитул Знак"/>
    <w:basedOn w:val="a0"/>
    <w:link w:val="ae"/>
    <w:rsid w:val="001A2269"/>
    <w:rPr>
      <w:rFonts w:ascii="Times New Roman" w:eastAsia="Times New Roman" w:hAnsi="Times New Roman" w:cs="Times New Roman"/>
      <w:sz w:val="24"/>
      <w:szCs w:val="24"/>
      <w:lang w:eastAsia="ru-RU"/>
    </w:rPr>
  </w:style>
  <w:style w:type="character" w:styleId="af0">
    <w:name w:val="annotation reference"/>
    <w:rsid w:val="001A2269"/>
    <w:rPr>
      <w:sz w:val="16"/>
      <w:szCs w:val="16"/>
    </w:rPr>
  </w:style>
  <w:style w:type="paragraph" w:styleId="af1">
    <w:name w:val="annotation text"/>
    <w:basedOn w:val="a"/>
    <w:link w:val="af2"/>
    <w:rsid w:val="001A2269"/>
    <w:rPr>
      <w:sz w:val="20"/>
      <w:szCs w:val="20"/>
    </w:rPr>
  </w:style>
  <w:style w:type="character" w:customStyle="1" w:styleId="af2">
    <w:name w:val="Текст примечания Знак"/>
    <w:basedOn w:val="a0"/>
    <w:link w:val="af1"/>
    <w:rsid w:val="001A2269"/>
    <w:rPr>
      <w:rFonts w:ascii="Times New Roman" w:eastAsia="Times New Roman" w:hAnsi="Times New Roman" w:cs="Times New Roman"/>
      <w:sz w:val="20"/>
      <w:szCs w:val="20"/>
      <w:lang w:eastAsia="ru-RU"/>
    </w:rPr>
  </w:style>
  <w:style w:type="paragraph" w:styleId="af3">
    <w:name w:val="annotation subject"/>
    <w:basedOn w:val="af1"/>
    <w:next w:val="af1"/>
    <w:link w:val="af4"/>
    <w:rsid w:val="001A2269"/>
    <w:rPr>
      <w:b/>
      <w:bCs/>
    </w:rPr>
  </w:style>
  <w:style w:type="character" w:customStyle="1" w:styleId="af4">
    <w:name w:val="Тема примечания Знак"/>
    <w:basedOn w:val="af2"/>
    <w:link w:val="af3"/>
    <w:rsid w:val="001A2269"/>
    <w:rPr>
      <w:rFonts w:ascii="Times New Roman" w:eastAsia="Times New Roman" w:hAnsi="Times New Roman" w:cs="Times New Roman"/>
      <w:b/>
      <w:bCs/>
      <w:sz w:val="20"/>
      <w:szCs w:val="20"/>
      <w:lang w:eastAsia="ru-RU"/>
    </w:rPr>
  </w:style>
  <w:style w:type="paragraph" w:styleId="af5">
    <w:name w:val="footnote text"/>
    <w:basedOn w:val="a"/>
    <w:link w:val="af6"/>
    <w:rsid w:val="001A2269"/>
    <w:rPr>
      <w:sz w:val="20"/>
      <w:szCs w:val="20"/>
    </w:rPr>
  </w:style>
  <w:style w:type="character" w:customStyle="1" w:styleId="af6">
    <w:name w:val="Текст сноски Знак"/>
    <w:basedOn w:val="a0"/>
    <w:link w:val="af5"/>
    <w:rsid w:val="001A2269"/>
    <w:rPr>
      <w:rFonts w:ascii="Times New Roman" w:eastAsia="Times New Roman" w:hAnsi="Times New Roman" w:cs="Times New Roman"/>
      <w:sz w:val="20"/>
      <w:szCs w:val="20"/>
      <w:lang w:eastAsia="ru-RU"/>
    </w:rPr>
  </w:style>
  <w:style w:type="character" w:styleId="af7">
    <w:name w:val="footnote reference"/>
    <w:uiPriority w:val="99"/>
    <w:rsid w:val="001A2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____Microsoft_Visio_2003_2010.vsd"/><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oleObject" Target="embeddings/_________Microsoft_Visio_2003_20101.vsd"/><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Коровин В.М.</cp:lastModifiedBy>
  <cp:revision>4</cp:revision>
  <dcterms:created xsi:type="dcterms:W3CDTF">2024-07-11T06:07:00Z</dcterms:created>
  <dcterms:modified xsi:type="dcterms:W3CDTF">2024-07-11T06:08:00Z</dcterms:modified>
</cp:coreProperties>
</file>